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DF79" w14:textId="02950A80" w:rsidR="00D10D8E" w:rsidRPr="00330B31" w:rsidRDefault="00D10D8E" w:rsidP="00B14371">
      <w:pPr>
        <w:jc w:val="both"/>
      </w:pPr>
      <w:bookmarkStart w:id="0" w:name="_Toc281472804"/>
    </w:p>
    <w:p w14:paraId="79FFDF7A" w14:textId="77777777" w:rsidR="00D10D8E" w:rsidRPr="00330B31" w:rsidRDefault="00D10D8E" w:rsidP="00330B31"/>
    <w:p w14:paraId="79FFDF7B" w14:textId="77777777" w:rsidR="00D10D8E" w:rsidRPr="00330B31" w:rsidRDefault="00D10D8E" w:rsidP="00330B31"/>
    <w:p w14:paraId="79FFDF7C" w14:textId="77777777" w:rsidR="00D10D8E" w:rsidRPr="00330B31" w:rsidRDefault="00D10D8E" w:rsidP="00330B31"/>
    <w:p w14:paraId="79FFDF7D" w14:textId="77777777" w:rsidR="00D10D8E" w:rsidRPr="00330B31" w:rsidRDefault="00D10D8E" w:rsidP="00330B31"/>
    <w:p w14:paraId="79FFDF7E" w14:textId="77777777" w:rsidR="00D10D8E" w:rsidRPr="00A60C88" w:rsidRDefault="00D10D8E" w:rsidP="00330B31">
      <w:pPr>
        <w:rPr>
          <w:sz w:val="28"/>
          <w:szCs w:val="28"/>
        </w:rPr>
      </w:pPr>
    </w:p>
    <w:p w14:paraId="79FFDF7F" w14:textId="77777777" w:rsidR="00A634F1" w:rsidRPr="00B84899" w:rsidRDefault="00A634F1" w:rsidP="00A634F1">
      <w:pPr>
        <w:jc w:val="center"/>
        <w:rPr>
          <w:rStyle w:val="TitelChar"/>
          <w:rFonts w:ascii="Trebuchet MS" w:hAnsi="Trebuchet MS"/>
          <w:color w:val="auto"/>
          <w:sz w:val="32"/>
          <w:szCs w:val="32"/>
        </w:rPr>
      </w:pPr>
      <w:bookmarkStart w:id="1" w:name="_Toc281481205"/>
      <w:r w:rsidRPr="00B84899">
        <w:rPr>
          <w:rStyle w:val="TitelChar"/>
          <w:rFonts w:ascii="Trebuchet MS" w:hAnsi="Trebuchet MS"/>
          <w:color w:val="auto"/>
          <w:sz w:val="32"/>
          <w:szCs w:val="32"/>
        </w:rPr>
        <w:t>Studiehandleiding</w:t>
      </w:r>
      <w:r w:rsidRPr="00B84899">
        <w:rPr>
          <w:rStyle w:val="TitelChar"/>
          <w:rFonts w:ascii="Trebuchet MS" w:hAnsi="Trebuchet MS"/>
          <w:sz w:val="32"/>
          <w:szCs w:val="32"/>
        </w:rPr>
        <w:t xml:space="preserve"> </w:t>
      </w:r>
      <w:r w:rsidR="00B92155" w:rsidRPr="00B84899">
        <w:rPr>
          <w:rStyle w:val="TitelChar"/>
          <w:rFonts w:ascii="Trebuchet MS" w:hAnsi="Trebuchet MS"/>
          <w:color w:val="auto"/>
          <w:sz w:val="32"/>
          <w:szCs w:val="32"/>
        </w:rPr>
        <w:t>Bachelor</w:t>
      </w:r>
    </w:p>
    <w:p w14:paraId="79FFDF80" w14:textId="77777777" w:rsidR="00A60C88" w:rsidRPr="00B84899" w:rsidRDefault="00A60C88" w:rsidP="00A634F1">
      <w:pPr>
        <w:jc w:val="center"/>
        <w:rPr>
          <w:sz w:val="32"/>
          <w:szCs w:val="32"/>
        </w:rPr>
      </w:pPr>
    </w:p>
    <w:p w14:paraId="79FFDF81" w14:textId="77777777" w:rsidR="00A60C88" w:rsidRPr="00B84899" w:rsidRDefault="00A634F1" w:rsidP="00A634F1">
      <w:pPr>
        <w:jc w:val="center"/>
        <w:rPr>
          <w:sz w:val="32"/>
          <w:szCs w:val="32"/>
        </w:rPr>
      </w:pPr>
      <w:bookmarkStart w:id="2" w:name="_Toc281481206"/>
      <w:bookmarkEnd w:id="1"/>
      <w:r w:rsidRPr="00B84899">
        <w:rPr>
          <w:sz w:val="32"/>
          <w:szCs w:val="32"/>
        </w:rPr>
        <w:t>Fase</w:t>
      </w:r>
      <w:bookmarkEnd w:id="2"/>
      <w:r w:rsidR="00B92155" w:rsidRPr="00B84899">
        <w:rPr>
          <w:sz w:val="32"/>
          <w:szCs w:val="32"/>
        </w:rPr>
        <w:t xml:space="preserve"> </w:t>
      </w:r>
      <w:r w:rsidR="00A60C88" w:rsidRPr="00B84899">
        <w:rPr>
          <w:sz w:val="32"/>
          <w:szCs w:val="32"/>
        </w:rPr>
        <w:t>Beroepstakenbekwaam</w:t>
      </w:r>
    </w:p>
    <w:p w14:paraId="79FFDF82" w14:textId="77777777" w:rsidR="00A634F1" w:rsidRDefault="00A634F1" w:rsidP="00A634F1">
      <w:pPr>
        <w:jc w:val="center"/>
        <w:rPr>
          <w:sz w:val="32"/>
          <w:szCs w:val="32"/>
        </w:rPr>
      </w:pPr>
      <w:r w:rsidRPr="00B84899">
        <w:rPr>
          <w:sz w:val="32"/>
          <w:szCs w:val="32"/>
        </w:rPr>
        <w:t>Vak</w:t>
      </w:r>
      <w:r w:rsidR="00A60C88" w:rsidRPr="00B84899">
        <w:rPr>
          <w:sz w:val="32"/>
          <w:szCs w:val="32"/>
        </w:rPr>
        <w:t xml:space="preserve"> </w:t>
      </w:r>
      <w:r w:rsidR="00861572">
        <w:rPr>
          <w:sz w:val="32"/>
          <w:szCs w:val="32"/>
        </w:rPr>
        <w:t>‘Project</w:t>
      </w:r>
      <w:r w:rsidR="0071560E">
        <w:rPr>
          <w:sz w:val="32"/>
          <w:szCs w:val="32"/>
        </w:rPr>
        <w:t>week</w:t>
      </w:r>
      <w:r w:rsidR="00861572">
        <w:rPr>
          <w:sz w:val="32"/>
          <w:szCs w:val="32"/>
        </w:rPr>
        <w:t xml:space="preserve"> Kunstvakken’</w:t>
      </w:r>
    </w:p>
    <w:p w14:paraId="79FFDF83" w14:textId="77777777" w:rsidR="009B0F14" w:rsidRPr="00B84899" w:rsidRDefault="009B0F14" w:rsidP="00A634F1">
      <w:pPr>
        <w:jc w:val="center"/>
        <w:rPr>
          <w:sz w:val="32"/>
          <w:szCs w:val="32"/>
        </w:rPr>
      </w:pPr>
    </w:p>
    <w:p w14:paraId="79FFDF84" w14:textId="63BEEAA4" w:rsidR="00A60C88" w:rsidRDefault="00A634F1" w:rsidP="00A634F1">
      <w:pPr>
        <w:jc w:val="center"/>
        <w:rPr>
          <w:sz w:val="32"/>
          <w:szCs w:val="32"/>
        </w:rPr>
      </w:pPr>
      <w:bookmarkStart w:id="3" w:name="_Toc281481207"/>
      <w:r w:rsidRPr="00B84899">
        <w:rPr>
          <w:sz w:val="32"/>
          <w:szCs w:val="32"/>
        </w:rPr>
        <w:t xml:space="preserve">Jaar </w:t>
      </w:r>
      <w:r w:rsidR="003A0F06">
        <w:rPr>
          <w:sz w:val="32"/>
          <w:szCs w:val="32"/>
        </w:rPr>
        <w:t>201</w:t>
      </w:r>
      <w:r w:rsidR="0048476C">
        <w:rPr>
          <w:sz w:val="32"/>
          <w:szCs w:val="32"/>
        </w:rPr>
        <w:t>4</w:t>
      </w:r>
      <w:r w:rsidR="00A60C88" w:rsidRPr="00B84899">
        <w:rPr>
          <w:sz w:val="32"/>
          <w:szCs w:val="32"/>
        </w:rPr>
        <w:t>-201</w:t>
      </w:r>
      <w:bookmarkEnd w:id="3"/>
      <w:r w:rsidR="0048476C">
        <w:rPr>
          <w:sz w:val="32"/>
          <w:szCs w:val="32"/>
        </w:rPr>
        <w:t>5</w:t>
      </w:r>
    </w:p>
    <w:p w14:paraId="79FFDF85" w14:textId="77777777" w:rsidR="009B0F14" w:rsidRPr="00B84899" w:rsidRDefault="009B0F14" w:rsidP="003A0F06">
      <w:pPr>
        <w:rPr>
          <w:sz w:val="32"/>
          <w:szCs w:val="32"/>
        </w:rPr>
      </w:pPr>
    </w:p>
    <w:p w14:paraId="79FFDF86" w14:textId="77777777" w:rsidR="00A634F1" w:rsidRDefault="00A60C88" w:rsidP="00A634F1">
      <w:pPr>
        <w:jc w:val="center"/>
        <w:rPr>
          <w:sz w:val="32"/>
          <w:szCs w:val="32"/>
        </w:rPr>
      </w:pPr>
      <w:r w:rsidRPr="00B84899">
        <w:rPr>
          <w:sz w:val="32"/>
          <w:szCs w:val="32"/>
        </w:rPr>
        <w:t>Beroepsthema4:</w:t>
      </w:r>
      <w:r w:rsidR="009B0F14">
        <w:rPr>
          <w:sz w:val="32"/>
          <w:szCs w:val="32"/>
        </w:rPr>
        <w:t xml:space="preserve"> Onderwijs in samenhang</w:t>
      </w:r>
    </w:p>
    <w:p w14:paraId="79FFDF87" w14:textId="77777777" w:rsidR="009B0F14" w:rsidRPr="00B84899" w:rsidRDefault="009B0F14" w:rsidP="00A634F1">
      <w:pPr>
        <w:jc w:val="center"/>
        <w:rPr>
          <w:sz w:val="32"/>
          <w:szCs w:val="32"/>
        </w:rPr>
      </w:pPr>
      <w:r>
        <w:rPr>
          <w:sz w:val="32"/>
          <w:szCs w:val="32"/>
        </w:rPr>
        <w:t>(Duurzaamheid)</w:t>
      </w:r>
    </w:p>
    <w:p w14:paraId="79FFDF88" w14:textId="77777777" w:rsidR="00A60C88" w:rsidRPr="00B84899" w:rsidRDefault="00A60C88" w:rsidP="00A634F1">
      <w:pPr>
        <w:jc w:val="center"/>
        <w:rPr>
          <w:sz w:val="32"/>
          <w:szCs w:val="32"/>
        </w:rPr>
      </w:pPr>
    </w:p>
    <w:p w14:paraId="79FFDF8A" w14:textId="77777777" w:rsidR="00A634F1" w:rsidRPr="00D25C39" w:rsidRDefault="00A634F1" w:rsidP="00A634F1">
      <w:pPr>
        <w:jc w:val="center"/>
        <w:rPr>
          <w:sz w:val="28"/>
          <w:szCs w:val="28"/>
        </w:rPr>
      </w:pPr>
    </w:p>
    <w:p w14:paraId="79FFDF8B" w14:textId="77777777" w:rsidR="00A634F1" w:rsidRDefault="00A634F1" w:rsidP="00A634F1"/>
    <w:p w14:paraId="79FFDF8C" w14:textId="77777777" w:rsidR="00B14371" w:rsidRPr="00960F79" w:rsidRDefault="0040080C" w:rsidP="00960F79">
      <w:pPr>
        <w:rPr>
          <w:b/>
          <w:color w:val="548DD4" w:themeColor="text2" w:themeTint="99"/>
          <w:sz w:val="28"/>
          <w:szCs w:val="28"/>
        </w:rPr>
      </w:pPr>
      <w:r>
        <w:rPr>
          <w:noProof/>
        </w:rPr>
        <mc:AlternateContent>
          <mc:Choice Requires="wps">
            <w:drawing>
              <wp:anchor distT="0" distB="0" distL="114300" distR="114300" simplePos="0" relativeHeight="251658240" behindDoc="0" locked="0" layoutInCell="1" allowOverlap="1" wp14:anchorId="79FFE0B9" wp14:editId="79FFE0BA">
                <wp:simplePos x="0" y="0"/>
                <wp:positionH relativeFrom="column">
                  <wp:posOffset>3176270</wp:posOffset>
                </wp:positionH>
                <wp:positionV relativeFrom="paragraph">
                  <wp:posOffset>3520440</wp:posOffset>
                </wp:positionV>
                <wp:extent cx="2819400" cy="685800"/>
                <wp:effectExtent l="13970" t="5715" r="508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14:paraId="79FFE0CC" w14:textId="28A4EB1C" w:rsidR="004F6E35" w:rsidRDefault="004F6E35" w:rsidP="00B14371">
                            <w:r>
                              <w:t>Versiedatum:</w:t>
                            </w:r>
                            <w:r>
                              <w:tab/>
                            </w:r>
                            <w:r w:rsidR="0048476C">
                              <w:t>week 5 2015</w:t>
                            </w:r>
                          </w:p>
                          <w:p w14:paraId="79FFE0CD" w14:textId="77777777" w:rsidR="004F6E35" w:rsidRDefault="004F6E35" w:rsidP="00B14371">
                            <w:r>
                              <w:t>Vakgroep:</w:t>
                            </w:r>
                            <w:r>
                              <w:tab/>
                              <w:t>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1pt;margin-top:277.2pt;width:2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9WJwIAAFA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">
                <v:textbox>
                  <w:txbxContent>
                    <w:p w14:paraId="79FFE0CC" w14:textId="28A4EB1C" w:rsidR="004F6E35" w:rsidRDefault="004F6E35" w:rsidP="00B14371">
                      <w:r>
                        <w:t>Versiedatum:</w:t>
                      </w:r>
                      <w:r>
                        <w:tab/>
                      </w:r>
                      <w:r w:rsidR="0048476C">
                        <w:t>week 5 2015</w:t>
                      </w:r>
                      <w:bookmarkStart w:id="5" w:name="_GoBack"/>
                      <w:bookmarkEnd w:id="5"/>
                    </w:p>
                    <w:p w14:paraId="79FFE0CD" w14:textId="77777777" w:rsidR="004F6E35" w:rsidRDefault="004F6E35" w:rsidP="00B14371">
                      <w:r>
                        <w:t>Vakgroep:</w:t>
                      </w:r>
                      <w:r>
                        <w:tab/>
                        <w:t>KO</w:t>
                      </w:r>
                    </w:p>
                  </w:txbxContent>
                </v:textbox>
              </v:shape>
            </w:pict>
          </mc:Fallback>
        </mc:AlternateContent>
      </w:r>
      <w:bookmarkEnd w:id="0"/>
      <w:r w:rsidR="00960F79">
        <w:t xml:space="preserve"> </w:t>
      </w:r>
      <w:r w:rsidR="00D10D8E">
        <w:br w:type="page"/>
      </w:r>
      <w:bookmarkStart w:id="4" w:name="_Toc287955326"/>
      <w:r w:rsidR="00960F79" w:rsidRPr="00960F79">
        <w:rPr>
          <w:b/>
          <w:color w:val="548DD4" w:themeColor="text2" w:themeTint="99"/>
          <w:sz w:val="28"/>
        </w:rPr>
        <w:lastRenderedPageBreak/>
        <w:t>1.</w:t>
      </w:r>
      <w:r w:rsidR="00960F79" w:rsidRPr="00960F79">
        <w:rPr>
          <w:sz w:val="28"/>
        </w:rPr>
        <w:t xml:space="preserve"> </w:t>
      </w:r>
      <w:r w:rsidR="00B14371" w:rsidRPr="00960F79">
        <w:rPr>
          <w:b/>
          <w:color w:val="548DD4" w:themeColor="text2" w:themeTint="99"/>
          <w:sz w:val="28"/>
          <w:szCs w:val="28"/>
        </w:rPr>
        <w:t>Algemeen</w:t>
      </w:r>
      <w:bookmarkEnd w:id="4"/>
      <w:r w:rsidR="00B14371" w:rsidRPr="00960F79">
        <w:rPr>
          <w:b/>
          <w:color w:val="548DD4" w:themeColor="text2" w:themeTint="99"/>
          <w:sz w:val="28"/>
          <w:szCs w:val="28"/>
        </w:rPr>
        <w:t xml:space="preserve"> </w:t>
      </w:r>
    </w:p>
    <w:p w14:paraId="79FFDF8D" w14:textId="77777777" w:rsidR="00D10D8E" w:rsidRDefault="00D10D8E"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071"/>
      </w:tblGrid>
      <w:tr w:rsidR="00D10D8E" w:rsidRPr="00445482" w14:paraId="79FFDF91" w14:textId="77777777">
        <w:tc>
          <w:tcPr>
            <w:tcW w:w="3070" w:type="dxa"/>
            <w:shd w:val="clear" w:color="auto" w:fill="DBE5F1"/>
          </w:tcPr>
          <w:p w14:paraId="79FFDF8E" w14:textId="77777777" w:rsidR="00D10D8E" w:rsidRPr="00445482" w:rsidRDefault="00960F79" w:rsidP="0039792B">
            <w:pPr>
              <w:rPr>
                <w:b/>
                <w:bCs/>
              </w:rPr>
            </w:pPr>
            <w:r>
              <w:rPr>
                <w:b/>
                <w:bCs/>
              </w:rPr>
              <w:t>Beroepsthema</w:t>
            </w:r>
          </w:p>
        </w:tc>
        <w:tc>
          <w:tcPr>
            <w:tcW w:w="3071" w:type="dxa"/>
            <w:shd w:val="clear" w:color="auto" w:fill="DBE5F1"/>
          </w:tcPr>
          <w:p w14:paraId="79FFDF8F" w14:textId="77777777" w:rsidR="00D10D8E" w:rsidRPr="00445482" w:rsidRDefault="00960F79" w:rsidP="0039792B">
            <w:pPr>
              <w:rPr>
                <w:b/>
                <w:bCs/>
              </w:rPr>
            </w:pPr>
            <w:r>
              <w:rPr>
                <w:b/>
                <w:bCs/>
              </w:rPr>
              <w:t>Beroepsthema 4</w:t>
            </w:r>
          </w:p>
        </w:tc>
        <w:tc>
          <w:tcPr>
            <w:tcW w:w="3071" w:type="dxa"/>
            <w:shd w:val="clear" w:color="auto" w:fill="DBE5F1"/>
          </w:tcPr>
          <w:p w14:paraId="79FFDF90" w14:textId="77777777" w:rsidR="00D10D8E" w:rsidRPr="00445482" w:rsidRDefault="0071560E" w:rsidP="0039792B">
            <w:pPr>
              <w:rPr>
                <w:b/>
                <w:bCs/>
              </w:rPr>
            </w:pPr>
            <w:r>
              <w:rPr>
                <w:b/>
                <w:bCs/>
              </w:rPr>
              <w:t>Projectweek kunstvakken</w:t>
            </w:r>
          </w:p>
        </w:tc>
      </w:tr>
    </w:tbl>
    <w:p w14:paraId="79FFDF92" w14:textId="77777777" w:rsidR="00D10D8E" w:rsidRDefault="00D10D8E"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B14371" w14:paraId="79FFDF94" w14:textId="77777777">
        <w:tc>
          <w:tcPr>
            <w:tcW w:w="9212" w:type="dxa"/>
            <w:shd w:val="clear" w:color="auto" w:fill="DBE5F1"/>
          </w:tcPr>
          <w:p w14:paraId="79FFDF93" w14:textId="77777777" w:rsidR="00D10D8E" w:rsidRPr="00B14371" w:rsidRDefault="00D10D8E" w:rsidP="00B14371">
            <w:pPr>
              <w:pStyle w:val="Kop2"/>
            </w:pPr>
            <w:r w:rsidRPr="00B14371">
              <w:t>Globale inhoud / Thema</w:t>
            </w:r>
          </w:p>
        </w:tc>
      </w:tr>
      <w:tr w:rsidR="00D10D8E" w:rsidRPr="007602A8" w14:paraId="79FFDFA3" w14:textId="77777777">
        <w:tc>
          <w:tcPr>
            <w:tcW w:w="9212" w:type="dxa"/>
          </w:tcPr>
          <w:p w14:paraId="79FFDF95" w14:textId="77777777" w:rsidR="00D10D8E" w:rsidRDefault="00D10D8E" w:rsidP="002850AE"/>
          <w:p w14:paraId="79FFDF96" w14:textId="77777777" w:rsidR="009B0F14" w:rsidRDefault="009B0F14" w:rsidP="009B0F14">
            <w:pPr>
              <w:rPr>
                <w:b/>
              </w:rPr>
            </w:pPr>
          </w:p>
          <w:p w14:paraId="79FFDF97" w14:textId="57DEEC32" w:rsidR="002B32D3" w:rsidRDefault="009B0F14" w:rsidP="009B0F14">
            <w:pPr>
              <w:rPr>
                <w:rFonts w:cs="Arial"/>
                <w:sz w:val="24"/>
              </w:rPr>
            </w:pPr>
            <w:r>
              <w:rPr>
                <w:rFonts w:cs="Arial"/>
                <w:sz w:val="24"/>
              </w:rPr>
              <w:t>Het beroepsthema heeft al</w:t>
            </w:r>
            <w:r w:rsidR="002B32D3">
              <w:rPr>
                <w:rFonts w:cs="Arial"/>
                <w:sz w:val="24"/>
              </w:rPr>
              <w:t>s thema onderwijs in samenhang.  Beroepsthema</w:t>
            </w:r>
            <w:r w:rsidR="00873A45">
              <w:rPr>
                <w:rFonts w:cs="Arial"/>
                <w:sz w:val="24"/>
              </w:rPr>
              <w:t xml:space="preserve"> </w:t>
            </w:r>
            <w:r w:rsidR="002B32D3">
              <w:rPr>
                <w:rFonts w:cs="Arial"/>
                <w:sz w:val="24"/>
              </w:rPr>
              <w:t>4 start met een voorbeeld van ond</w:t>
            </w:r>
            <w:r w:rsidR="009F7820">
              <w:rPr>
                <w:rFonts w:cs="Arial"/>
                <w:sz w:val="24"/>
              </w:rPr>
              <w:t>erwijs in samenhang, namelijk een projectweek van de Kunstvakken</w:t>
            </w:r>
            <w:r w:rsidR="002B32D3">
              <w:rPr>
                <w:rFonts w:cs="Arial"/>
                <w:sz w:val="24"/>
              </w:rPr>
              <w:t>. In deze week gaat de student in een stamgroep aan het werk rond het thema duurzaamheid. De studenten maken hiervan een gezamenlijk kunstwerk</w:t>
            </w:r>
            <w:r w:rsidR="00E032AB">
              <w:rPr>
                <w:rFonts w:cs="Arial"/>
                <w:sz w:val="24"/>
              </w:rPr>
              <w:t xml:space="preserve"> (Gesamtkunstwerk)</w:t>
            </w:r>
            <w:r w:rsidR="002B32D3">
              <w:rPr>
                <w:rFonts w:cs="Arial"/>
                <w:sz w:val="24"/>
              </w:rPr>
              <w:t xml:space="preserve"> waarbij verschillende vakgebieden uit KO moeten worden samengebracht.  Deze vakgebieden zijn Handvaardigheid, Tekenen, </w:t>
            </w:r>
            <w:r w:rsidR="004F6E35">
              <w:rPr>
                <w:rFonts w:cs="Arial"/>
                <w:sz w:val="24"/>
              </w:rPr>
              <w:t>AVM, Muziek</w:t>
            </w:r>
            <w:r w:rsidR="00873A45">
              <w:rPr>
                <w:rFonts w:cs="Arial"/>
                <w:sz w:val="24"/>
              </w:rPr>
              <w:t xml:space="preserve">, </w:t>
            </w:r>
            <w:r w:rsidR="002B32D3">
              <w:rPr>
                <w:rFonts w:cs="Arial"/>
                <w:sz w:val="24"/>
              </w:rPr>
              <w:t xml:space="preserve"> </w:t>
            </w:r>
            <w:r w:rsidR="00873A45">
              <w:rPr>
                <w:rFonts w:cs="Arial"/>
                <w:sz w:val="24"/>
              </w:rPr>
              <w:t>Dans/Drama</w:t>
            </w:r>
            <w:r w:rsidR="0071560E">
              <w:rPr>
                <w:rFonts w:cs="Arial"/>
                <w:sz w:val="24"/>
              </w:rPr>
              <w:t>.</w:t>
            </w:r>
          </w:p>
          <w:p w14:paraId="79FFDF98" w14:textId="77777777" w:rsidR="0071560E" w:rsidRDefault="0071560E" w:rsidP="009B0F14">
            <w:pPr>
              <w:rPr>
                <w:rFonts w:cs="Arial"/>
                <w:sz w:val="24"/>
              </w:rPr>
            </w:pPr>
            <w:r>
              <w:rPr>
                <w:rFonts w:cs="Arial"/>
                <w:sz w:val="24"/>
              </w:rPr>
              <w:t>Belangrijke uitgangspunten hierbij zijn o.a. projectmatig werken vanuit ster- en ce</w:t>
            </w:r>
            <w:r w:rsidR="00CA7714">
              <w:rPr>
                <w:rFonts w:cs="Arial"/>
                <w:sz w:val="24"/>
              </w:rPr>
              <w:t>ntrummodel, embodied learning,</w:t>
            </w:r>
            <w:r>
              <w:rPr>
                <w:rFonts w:cs="Arial"/>
                <w:sz w:val="24"/>
              </w:rPr>
              <w:t xml:space="preserve"> </w:t>
            </w:r>
            <w:r w:rsidR="00CA7714">
              <w:rPr>
                <w:rFonts w:cs="Arial"/>
                <w:sz w:val="24"/>
              </w:rPr>
              <w:t xml:space="preserve">het ontwikkelen van </w:t>
            </w:r>
            <w:r>
              <w:rPr>
                <w:rFonts w:cs="Arial"/>
                <w:sz w:val="24"/>
              </w:rPr>
              <w:t>creatief denken</w:t>
            </w:r>
            <w:r w:rsidR="00CA7714">
              <w:rPr>
                <w:rFonts w:cs="Arial"/>
                <w:sz w:val="24"/>
              </w:rPr>
              <w:t xml:space="preserve"> en coöperatief leren</w:t>
            </w:r>
            <w:r>
              <w:rPr>
                <w:rFonts w:cs="Arial"/>
                <w:sz w:val="24"/>
              </w:rPr>
              <w:t xml:space="preserve">. </w:t>
            </w:r>
          </w:p>
          <w:p w14:paraId="79FFDF99" w14:textId="77777777" w:rsidR="002B32D3" w:rsidRDefault="002B32D3" w:rsidP="009B0F14">
            <w:pPr>
              <w:rPr>
                <w:rFonts w:cs="Arial"/>
                <w:sz w:val="24"/>
              </w:rPr>
            </w:pPr>
          </w:p>
          <w:p w14:paraId="79FFDF9A" w14:textId="77777777" w:rsidR="002B32D3" w:rsidRDefault="002B32D3" w:rsidP="009B0F14">
            <w:pPr>
              <w:rPr>
                <w:rFonts w:cs="Arial"/>
                <w:sz w:val="24"/>
              </w:rPr>
            </w:pPr>
            <w:r>
              <w:rPr>
                <w:rFonts w:cs="Arial"/>
                <w:sz w:val="24"/>
              </w:rPr>
              <w:t xml:space="preserve">Deze </w:t>
            </w:r>
            <w:r w:rsidR="00861572">
              <w:rPr>
                <w:rFonts w:cs="Arial"/>
                <w:sz w:val="24"/>
              </w:rPr>
              <w:t>‘projectweek kunstvakken’</w:t>
            </w:r>
            <w:r>
              <w:rPr>
                <w:rFonts w:cs="Arial"/>
                <w:sz w:val="24"/>
              </w:rPr>
              <w:t xml:space="preserve"> zal worden afgesloten met een presentatie van de kunstwerken</w:t>
            </w:r>
            <w:r w:rsidR="00CA7714">
              <w:rPr>
                <w:rFonts w:cs="Arial"/>
                <w:sz w:val="24"/>
              </w:rPr>
              <w:t xml:space="preserve"> (Gesamtkunstwerk)</w:t>
            </w:r>
            <w:r>
              <w:rPr>
                <w:rFonts w:cs="Arial"/>
                <w:sz w:val="24"/>
              </w:rPr>
              <w:t>.</w:t>
            </w:r>
          </w:p>
          <w:p w14:paraId="79FFDF9B" w14:textId="77777777" w:rsidR="00D10D8E" w:rsidRDefault="00D10D8E" w:rsidP="002850AE">
            <w:pPr>
              <w:rPr>
                <w:b/>
                <w:bCs/>
              </w:rPr>
            </w:pPr>
          </w:p>
          <w:p w14:paraId="79FFDF9C" w14:textId="77777777" w:rsidR="00D10D8E" w:rsidRDefault="00D10D8E" w:rsidP="002850AE">
            <w:pPr>
              <w:rPr>
                <w:b/>
                <w:bCs/>
              </w:rPr>
            </w:pPr>
            <w:r>
              <w:rPr>
                <w:b/>
                <w:bCs/>
              </w:rPr>
              <w:t>Totaal aantal credits:</w:t>
            </w:r>
            <w:r w:rsidRPr="00D035A4">
              <w:t xml:space="preserve"> </w:t>
            </w:r>
            <w:r w:rsidR="00E032AB">
              <w:t>1</w:t>
            </w:r>
          </w:p>
          <w:p w14:paraId="79FFDF9D" w14:textId="77777777" w:rsidR="00D10D8E" w:rsidRDefault="00D10D8E" w:rsidP="002850AE"/>
          <w:p w14:paraId="79FFDF9E" w14:textId="77777777" w:rsidR="00D10D8E" w:rsidRDefault="00D10D8E" w:rsidP="002850AE">
            <w:pPr>
              <w:rPr>
                <w:b/>
                <w:bCs/>
              </w:rPr>
            </w:pPr>
            <w:r>
              <w:rPr>
                <w:b/>
                <w:bCs/>
              </w:rPr>
              <w:t>Verantwoording uren</w:t>
            </w:r>
          </w:p>
          <w:p w14:paraId="79FFDF9F" w14:textId="5B8E9F7B" w:rsidR="00D10D8E" w:rsidRPr="00D035A4" w:rsidRDefault="00E032AB" w:rsidP="002850AE">
            <w:r>
              <w:t>5</w:t>
            </w:r>
            <w:r w:rsidR="00D10D8E" w:rsidRPr="00D035A4">
              <w:t xml:space="preserve"> bijeenkomsten: </w:t>
            </w:r>
            <w:r>
              <w:t>20</w:t>
            </w:r>
            <w:r w:rsidR="00C366C9">
              <w:t xml:space="preserve"> </w:t>
            </w:r>
            <w:r w:rsidR="00D10D8E" w:rsidRPr="00D035A4">
              <w:t>uur</w:t>
            </w:r>
          </w:p>
          <w:p w14:paraId="79FFDFA0" w14:textId="0989157E" w:rsidR="00D10D8E" w:rsidRPr="00D035A4" w:rsidRDefault="00D10D8E" w:rsidP="002850AE">
            <w:r w:rsidRPr="00D035A4">
              <w:t xml:space="preserve">Toetsing: </w:t>
            </w:r>
            <w:r w:rsidR="00E032AB">
              <w:t>2</w:t>
            </w:r>
            <w:r w:rsidR="00C366C9">
              <w:t xml:space="preserve"> </w:t>
            </w:r>
            <w:r w:rsidRPr="00D035A4">
              <w:t>uur</w:t>
            </w:r>
          </w:p>
          <w:p w14:paraId="79FFDFA1" w14:textId="6B0A3426" w:rsidR="00D10D8E" w:rsidRDefault="00D10D8E" w:rsidP="002850AE">
            <w:r w:rsidRPr="00D035A4">
              <w:t xml:space="preserve">Zelfstudie:  </w:t>
            </w:r>
            <w:r w:rsidR="00E032AB">
              <w:t>6</w:t>
            </w:r>
            <w:r w:rsidR="00C366C9">
              <w:t xml:space="preserve"> </w:t>
            </w:r>
            <w:r w:rsidRPr="00D035A4">
              <w:t>uur</w:t>
            </w:r>
          </w:p>
          <w:p w14:paraId="79FFDFA2" w14:textId="77777777" w:rsidR="00D10D8E" w:rsidRPr="005922B2" w:rsidRDefault="00D10D8E" w:rsidP="002850AE"/>
        </w:tc>
      </w:tr>
    </w:tbl>
    <w:p w14:paraId="79FFDFA4" w14:textId="77777777" w:rsidR="00325A85" w:rsidRDefault="00325A85" w:rsidP="008007FD"/>
    <w:p w14:paraId="79FFDFA5" w14:textId="73E97FDE" w:rsidR="00B14371" w:rsidRDefault="00B14371" w:rsidP="00B14371">
      <w:pPr>
        <w:pStyle w:val="Kop1"/>
      </w:pPr>
      <w:r>
        <w:t xml:space="preserve">Vakgebied </w:t>
      </w:r>
      <w:r w:rsidR="00E032AB">
        <w:t xml:space="preserve"> en KO</w:t>
      </w:r>
      <w:r w:rsidR="00873A45">
        <w:t xml:space="preserve"> </w:t>
      </w:r>
      <w:r w:rsidR="00E032AB">
        <w:t>(Tekenen,</w:t>
      </w:r>
      <w:r w:rsidR="00873A45">
        <w:t xml:space="preserve"> </w:t>
      </w:r>
      <w:r w:rsidR="004F6E35">
        <w:t>AVM,</w:t>
      </w:r>
      <w:r w:rsidR="00873A45">
        <w:t xml:space="preserve"> Handvaardigheid, Muziek,</w:t>
      </w:r>
      <w:r w:rsidR="00E032AB">
        <w:t xml:space="preserve"> Dans</w:t>
      </w:r>
      <w:r w:rsidR="00873A45">
        <w:t>/drama</w:t>
      </w:r>
      <w:r w:rsidR="00E032AB">
        <w:t>)</w:t>
      </w:r>
    </w:p>
    <w:p w14:paraId="79FFDFA6" w14:textId="77777777" w:rsidR="00B14371" w:rsidRDefault="00B14371" w:rsidP="008007FD"/>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445482" w14:paraId="79FFDFA8" w14:textId="77777777">
        <w:tc>
          <w:tcPr>
            <w:tcW w:w="9212" w:type="dxa"/>
            <w:shd w:val="clear" w:color="auto" w:fill="DBE5F1"/>
          </w:tcPr>
          <w:p w14:paraId="79FFDFA7" w14:textId="77777777" w:rsidR="00D10D8E" w:rsidRPr="00445482" w:rsidRDefault="00D10D8E" w:rsidP="00B14371">
            <w:pPr>
              <w:pStyle w:val="Kop2"/>
            </w:pPr>
            <w:r>
              <w:t>Kennisbasis, competenties en kernen</w:t>
            </w:r>
          </w:p>
        </w:tc>
      </w:tr>
      <w:tr w:rsidR="00D10D8E" w:rsidRPr="007602A8" w14:paraId="79FFDFD0" w14:textId="77777777">
        <w:tc>
          <w:tcPr>
            <w:tcW w:w="9212" w:type="dxa"/>
          </w:tcPr>
          <w:p w14:paraId="79FFDFA9" w14:textId="77777777" w:rsidR="00D10D8E" w:rsidRDefault="00D10D8E" w:rsidP="008007FD"/>
          <w:p w14:paraId="79FFDFAA" w14:textId="77777777" w:rsidR="00D10D8E" w:rsidRDefault="00D10D8E" w:rsidP="008007FD">
            <w:r w:rsidRPr="00D035A4">
              <w:t xml:space="preserve">Binnen </w:t>
            </w:r>
            <w:r>
              <w:t xml:space="preserve">deze vakkenlijn </w:t>
            </w:r>
            <w:r w:rsidRPr="00D035A4">
              <w:t xml:space="preserve">wordt </w:t>
            </w:r>
            <w:r w:rsidR="00E032AB">
              <w:t>bij het vakgebied KO</w:t>
            </w:r>
            <w:r>
              <w:t xml:space="preserve"> </w:t>
            </w:r>
            <w:r w:rsidRPr="00D035A4">
              <w:t xml:space="preserve">aan de volgende </w:t>
            </w:r>
            <w:r>
              <w:t xml:space="preserve">onderdelen uit de kennisbasis, </w:t>
            </w:r>
            <w:r w:rsidRPr="00D035A4">
              <w:t xml:space="preserve">competenties </w:t>
            </w:r>
            <w:r>
              <w:t xml:space="preserve">en kernen </w:t>
            </w:r>
            <w:r w:rsidRPr="00D035A4">
              <w:t>gewerkt:</w:t>
            </w:r>
          </w:p>
          <w:p w14:paraId="79FFDFAB" w14:textId="77777777" w:rsidR="00D10D8E" w:rsidRDefault="00D10D8E" w:rsidP="00E032AB"/>
          <w:p w14:paraId="79FFDFAC" w14:textId="77777777" w:rsidR="00144267" w:rsidRDefault="00144267" w:rsidP="00144267">
            <w:pPr>
              <w:rPr>
                <w:b/>
              </w:rPr>
            </w:pPr>
            <w:r>
              <w:rPr>
                <w:b/>
              </w:rPr>
              <w:t>Competentie 3: vakdidactisch handelen</w:t>
            </w:r>
          </w:p>
          <w:p w14:paraId="79FFDFAD" w14:textId="77777777" w:rsidR="00144267" w:rsidRPr="00E14119" w:rsidRDefault="00144267" w:rsidP="00144267">
            <w:pPr>
              <w:jc w:val="center"/>
              <w:rPr>
                <w:b/>
                <w:i/>
              </w:rPr>
            </w:pPr>
          </w:p>
          <w:p w14:paraId="79FFDFAE" w14:textId="77777777" w:rsidR="00144267" w:rsidRPr="00CA7714" w:rsidRDefault="00144267" w:rsidP="00144267">
            <w:pPr>
              <w:rPr>
                <w:b/>
                <w:i/>
              </w:rPr>
            </w:pPr>
            <w:r w:rsidRPr="00E14119">
              <w:rPr>
                <w:b/>
                <w:i/>
              </w:rPr>
              <w:t>Creëren van een leeromgeving die tot leren uitlokt</w:t>
            </w:r>
          </w:p>
          <w:p w14:paraId="79FFDFAF" w14:textId="77777777" w:rsidR="00144267" w:rsidRPr="00E14119" w:rsidRDefault="00144267" w:rsidP="00144267">
            <w:pPr>
              <w:rPr>
                <w:b/>
                <w:color w:val="000000"/>
              </w:rPr>
            </w:pPr>
            <w:r>
              <w:rPr>
                <w:b/>
                <w:color w:val="000000"/>
              </w:rPr>
              <w:t>Kern 3</w:t>
            </w:r>
          </w:p>
          <w:p w14:paraId="79FFDFB0" w14:textId="77777777" w:rsidR="00144267" w:rsidRPr="00E14119" w:rsidRDefault="00144267" w:rsidP="00144267">
            <w:pPr>
              <w:rPr>
                <w:rFonts w:cs="Times New Roman"/>
                <w:color w:val="000000"/>
              </w:rPr>
            </w:pPr>
            <w:r w:rsidRPr="00AD3E72">
              <w:rPr>
                <w:rFonts w:cs="Times New Roman"/>
                <w:color w:val="000000"/>
              </w:rPr>
              <w:t>De student stemt verschillende didactische werkvormen met zelf ontwikkeld aanvullend materiaal voor zijn lessen/leeractiviteiten, af op de vakdoelen en houdt rekening met taalverschillen. Hij voert een lesactiviteit uit waarbij de omgeving van de school als inspiratiebron fungeert. De student ontwerpt onderwijs in samenhang.</w:t>
            </w:r>
          </w:p>
          <w:p w14:paraId="79FFDFB1" w14:textId="77777777" w:rsidR="00144267" w:rsidRPr="00E14119" w:rsidRDefault="00144267" w:rsidP="00144267">
            <w:pPr>
              <w:rPr>
                <w:rFonts w:cs="Times New Roman"/>
                <w:color w:val="000000"/>
              </w:rPr>
            </w:pPr>
          </w:p>
          <w:p w14:paraId="79FFDFB2" w14:textId="77777777" w:rsidR="00144267" w:rsidRPr="00E14119" w:rsidRDefault="00144267" w:rsidP="00144267">
            <w:pPr>
              <w:rPr>
                <w:rFonts w:cs="Times New Roman"/>
                <w:color w:val="000000"/>
              </w:rPr>
            </w:pPr>
            <w:r>
              <w:rPr>
                <w:rFonts w:cs="Times New Roman"/>
                <w:color w:val="000000"/>
              </w:rPr>
              <w:t>De s</w:t>
            </w:r>
            <w:r w:rsidRPr="00AD3E72">
              <w:rPr>
                <w:rFonts w:cs="Times New Roman"/>
                <w:color w:val="000000"/>
              </w:rPr>
              <w:t>tudent kan op basis van praktische kennis met inachtneming van het eigene van het schoolvak een uitdagende leeromgeving creëren en daarbij</w:t>
            </w:r>
            <w:r w:rsidRPr="00E14119">
              <w:rPr>
                <w:rFonts w:cs="Times New Roman"/>
                <w:color w:val="000000"/>
              </w:rPr>
              <w:t xml:space="preserve"> g</w:t>
            </w:r>
            <w:r w:rsidRPr="00AD3E72">
              <w:rPr>
                <w:rFonts w:cs="Times New Roman"/>
                <w:color w:val="000000"/>
              </w:rPr>
              <w:t xml:space="preserve">ebruik maken van verschillende didactische werkvormen en (zelf ontworpen) middelen waaronder ICT, die passen bij de behoeften van de groep voor het bereiken van lesdoelen en het bevorderen </w:t>
            </w:r>
            <w:r w:rsidRPr="00AD3E72">
              <w:rPr>
                <w:rFonts w:cs="Times New Roman"/>
                <w:color w:val="000000"/>
              </w:rPr>
              <w:lastRenderedPageBreak/>
              <w:t>van de betrokkenheid van leerlingen</w:t>
            </w:r>
            <w:r>
              <w:rPr>
                <w:rFonts w:cs="Times New Roman"/>
                <w:color w:val="000000"/>
              </w:rPr>
              <w:t>.</w:t>
            </w:r>
          </w:p>
          <w:p w14:paraId="79FFDFB3" w14:textId="77777777" w:rsidR="00144267" w:rsidRPr="00E14119" w:rsidRDefault="00144267" w:rsidP="00144267">
            <w:pPr>
              <w:rPr>
                <w:rFonts w:cs="Times New Roman"/>
                <w:color w:val="000000"/>
              </w:rPr>
            </w:pPr>
          </w:p>
          <w:p w14:paraId="79FFDFB4" w14:textId="77777777" w:rsidR="00144267" w:rsidRPr="00E14119" w:rsidRDefault="00144267" w:rsidP="00144267">
            <w:pPr>
              <w:rPr>
                <w:rFonts w:cs="Times New Roman"/>
                <w:color w:val="000000"/>
              </w:rPr>
            </w:pPr>
            <w:r w:rsidRPr="00E14119">
              <w:rPr>
                <w:rFonts w:cs="Times New Roman"/>
                <w:color w:val="000000"/>
              </w:rPr>
              <w:t>De student kan bij</w:t>
            </w:r>
            <w:r w:rsidRPr="00AD3E72">
              <w:rPr>
                <w:rFonts w:cs="Times New Roman"/>
                <w:color w:val="000000"/>
              </w:rPr>
              <w:t xml:space="preserve"> de keuze van de leerstof rekening houden met en gebruik maken van het leerplan, de belevingswereld, de leefomgeving van de leerlingen en de actualiteit</w:t>
            </w:r>
            <w:r w:rsidRPr="00E14119">
              <w:rPr>
                <w:rFonts w:cs="Times New Roman"/>
                <w:color w:val="000000"/>
              </w:rPr>
              <w:t xml:space="preserve">. De student kan </w:t>
            </w:r>
            <w:r w:rsidRPr="00AD3E72">
              <w:rPr>
                <w:rFonts w:cs="Times New Roman"/>
                <w:color w:val="000000"/>
              </w:rPr>
              <w:t>voor zijn instructie het taalgebruik afstemmen op de groep</w:t>
            </w:r>
            <w:r w:rsidRPr="00E14119">
              <w:rPr>
                <w:rFonts w:cs="Times New Roman"/>
                <w:color w:val="000000"/>
              </w:rPr>
              <w:t>.</w:t>
            </w:r>
          </w:p>
          <w:p w14:paraId="79FFDFB5" w14:textId="77777777" w:rsidR="00144267" w:rsidRPr="00E14119" w:rsidRDefault="00144267" w:rsidP="00144267">
            <w:pPr>
              <w:rPr>
                <w:rFonts w:cs="Times New Roman"/>
                <w:color w:val="000000"/>
              </w:rPr>
            </w:pPr>
          </w:p>
          <w:p w14:paraId="79FFDFB6" w14:textId="77777777" w:rsidR="00144267" w:rsidRDefault="00144267" w:rsidP="00144267">
            <w:pPr>
              <w:rPr>
                <w:rFonts w:cs="Times New Roman"/>
                <w:color w:val="000000"/>
              </w:rPr>
            </w:pPr>
            <w:r w:rsidRPr="00E14119">
              <w:rPr>
                <w:rFonts w:cs="Times New Roman"/>
                <w:color w:val="000000"/>
              </w:rPr>
              <w:t xml:space="preserve">De student kan </w:t>
            </w:r>
            <w:r w:rsidRPr="00AD3E72">
              <w:rPr>
                <w:rFonts w:cs="Times New Roman"/>
                <w:color w:val="000000"/>
              </w:rPr>
              <w:t>betekenisvolle activiteiten ontwerpen door vanuit enkele verschillende vakken leerinhouden te kiezen en deze in samenhang te verwerken</w:t>
            </w:r>
            <w:r w:rsidRPr="00E14119">
              <w:rPr>
                <w:rFonts w:cs="Times New Roman"/>
                <w:color w:val="000000"/>
              </w:rPr>
              <w:t>.</w:t>
            </w:r>
          </w:p>
          <w:p w14:paraId="79FFDFB7" w14:textId="77777777" w:rsidR="00CA7714" w:rsidRDefault="00CA7714" w:rsidP="00144267">
            <w:pPr>
              <w:rPr>
                <w:rFonts w:cs="Times New Roman"/>
                <w:color w:val="000000"/>
              </w:rPr>
            </w:pPr>
          </w:p>
          <w:p w14:paraId="79FFDFB8" w14:textId="5FDB592A" w:rsidR="00CA7714" w:rsidRDefault="00CA7714" w:rsidP="00CA7714">
            <w:pPr>
              <w:autoSpaceDE w:val="0"/>
              <w:autoSpaceDN w:val="0"/>
              <w:adjustRightInd w:val="0"/>
              <w:rPr>
                <w:rFonts w:ascii="Arial" w:hAnsi="Arial" w:cs="Arial"/>
                <w:b/>
                <w:i/>
                <w:color w:val="000000"/>
              </w:rPr>
            </w:pPr>
            <w:r w:rsidRPr="005D1AD0">
              <w:rPr>
                <w:rFonts w:ascii="Arial" w:hAnsi="Arial" w:cs="Arial"/>
                <w:b/>
                <w:bCs/>
                <w:i/>
                <w:iCs/>
                <w:color w:val="000000"/>
              </w:rPr>
              <w:t>Kennisbasis</w:t>
            </w:r>
            <w:r w:rsidR="005D1AD0" w:rsidRPr="005D1AD0">
              <w:rPr>
                <w:rFonts w:ascii="Arial" w:hAnsi="Arial" w:cs="Arial"/>
                <w:b/>
                <w:bCs/>
                <w:i/>
                <w:iCs/>
                <w:color w:val="000000"/>
              </w:rPr>
              <w:t xml:space="preserve"> </w:t>
            </w:r>
            <w:r w:rsidR="005D1AD0">
              <w:rPr>
                <w:rFonts w:ascii="Arial" w:hAnsi="Arial" w:cs="Arial"/>
                <w:b/>
                <w:i/>
                <w:color w:val="000000"/>
              </w:rPr>
              <w:t>Beeldend onderwijs</w:t>
            </w:r>
            <w:r w:rsidR="00873A45">
              <w:rPr>
                <w:rFonts w:ascii="Arial" w:hAnsi="Arial" w:cs="Arial"/>
                <w:b/>
                <w:i/>
                <w:color w:val="000000"/>
              </w:rPr>
              <w:t>, Tekenen en Handvaardigheid</w:t>
            </w:r>
          </w:p>
          <w:p w14:paraId="79FFDFB9" w14:textId="77777777" w:rsidR="005D1AD0" w:rsidRPr="005D1AD0" w:rsidRDefault="005D1AD0" w:rsidP="00CA7714">
            <w:pPr>
              <w:autoSpaceDE w:val="0"/>
              <w:autoSpaceDN w:val="0"/>
              <w:adjustRightInd w:val="0"/>
              <w:rPr>
                <w:rFonts w:ascii="Arial" w:hAnsi="Arial" w:cs="Arial"/>
                <w:bCs/>
                <w:iCs/>
                <w:color w:val="000000"/>
              </w:rPr>
            </w:pPr>
            <w:r>
              <w:rPr>
                <w:rFonts w:ascii="Arial" w:hAnsi="Arial" w:cs="Arial"/>
                <w:color w:val="000000"/>
              </w:rPr>
              <w:t>De student:</w:t>
            </w:r>
          </w:p>
          <w:p w14:paraId="79FFDFBA" w14:textId="77777777" w:rsidR="00CA7714" w:rsidRPr="00CA7714" w:rsidRDefault="00CA7714" w:rsidP="00CA7714">
            <w:pPr>
              <w:numPr>
                <w:ilvl w:val="0"/>
                <w:numId w:val="8"/>
              </w:numPr>
              <w:autoSpaceDE w:val="0"/>
              <w:autoSpaceDN w:val="0"/>
              <w:adjustRightInd w:val="0"/>
              <w:rPr>
                <w:rFonts w:ascii="Arial" w:hAnsi="Arial" w:cs="Arial"/>
              </w:rPr>
            </w:pPr>
            <w:r w:rsidRPr="00CA7714">
              <w:rPr>
                <w:rFonts w:ascii="Arial" w:hAnsi="Arial" w:cs="Arial"/>
              </w:rPr>
              <w:t xml:space="preserve">leert de werkelijkheid </w:t>
            </w:r>
            <w:r w:rsidRPr="00CA7714">
              <w:rPr>
                <w:rFonts w:ascii="Arial" w:hAnsi="Arial" w:cs="Arial"/>
                <w:i/>
                <w:iCs/>
              </w:rPr>
              <w:t>zintuiglijk</w:t>
            </w:r>
            <w:r w:rsidRPr="00CA7714">
              <w:rPr>
                <w:rFonts w:ascii="Arial" w:hAnsi="Arial" w:cs="Arial"/>
              </w:rPr>
              <w:t xml:space="preserve"> te ervaren</w:t>
            </w:r>
          </w:p>
          <w:p w14:paraId="79FFDFBB" w14:textId="77777777" w:rsidR="00CA7714" w:rsidRPr="00CA7714" w:rsidRDefault="00CA7714" w:rsidP="00CA7714">
            <w:pPr>
              <w:numPr>
                <w:ilvl w:val="0"/>
                <w:numId w:val="8"/>
              </w:numPr>
              <w:autoSpaceDE w:val="0"/>
              <w:autoSpaceDN w:val="0"/>
              <w:adjustRightInd w:val="0"/>
              <w:rPr>
                <w:rFonts w:ascii="Arial" w:hAnsi="Arial" w:cs="Arial"/>
                <w:i/>
                <w:iCs/>
              </w:rPr>
            </w:pPr>
            <w:r w:rsidRPr="00CA7714">
              <w:rPr>
                <w:rFonts w:ascii="Arial" w:hAnsi="Arial" w:cs="Arial"/>
              </w:rPr>
              <w:t xml:space="preserve">leert betekenisvolle ervaringen te </w:t>
            </w:r>
            <w:r w:rsidRPr="00CA7714">
              <w:rPr>
                <w:rFonts w:ascii="Arial" w:hAnsi="Arial" w:cs="Arial"/>
                <w:i/>
                <w:iCs/>
              </w:rPr>
              <w:t>visualiseren</w:t>
            </w:r>
          </w:p>
          <w:p w14:paraId="79FFDFBC" w14:textId="77777777" w:rsidR="00CA7714" w:rsidRPr="00CA7714" w:rsidRDefault="00CA7714" w:rsidP="00CA7714">
            <w:pPr>
              <w:numPr>
                <w:ilvl w:val="0"/>
                <w:numId w:val="8"/>
              </w:numPr>
              <w:autoSpaceDE w:val="0"/>
              <w:autoSpaceDN w:val="0"/>
              <w:adjustRightInd w:val="0"/>
              <w:rPr>
                <w:rFonts w:ascii="Arial" w:hAnsi="Arial" w:cs="Arial"/>
              </w:rPr>
            </w:pPr>
            <w:r w:rsidRPr="00CA7714">
              <w:rPr>
                <w:rFonts w:ascii="Arial" w:hAnsi="Arial" w:cs="Arial"/>
              </w:rPr>
              <w:t xml:space="preserve">zet aan tot </w:t>
            </w:r>
            <w:r w:rsidRPr="00CA7714">
              <w:rPr>
                <w:rFonts w:ascii="Arial" w:hAnsi="Arial" w:cs="Arial"/>
                <w:i/>
                <w:iCs/>
              </w:rPr>
              <w:t>creatief handelen en denken</w:t>
            </w:r>
            <w:r w:rsidRPr="00CA7714">
              <w:rPr>
                <w:rFonts w:ascii="Arial" w:hAnsi="Arial" w:cs="Arial"/>
              </w:rPr>
              <w:t xml:space="preserve"> </w:t>
            </w:r>
          </w:p>
          <w:p w14:paraId="79FFDFBD" w14:textId="77777777" w:rsidR="00CA7714" w:rsidRPr="00CA7714" w:rsidRDefault="00CA7714" w:rsidP="00CA7714">
            <w:pPr>
              <w:numPr>
                <w:ilvl w:val="0"/>
                <w:numId w:val="8"/>
              </w:numPr>
              <w:autoSpaceDE w:val="0"/>
              <w:autoSpaceDN w:val="0"/>
              <w:adjustRightInd w:val="0"/>
              <w:rPr>
                <w:rFonts w:ascii="Arial" w:hAnsi="Arial" w:cs="Arial"/>
              </w:rPr>
            </w:pPr>
            <w:r w:rsidRPr="00CA7714">
              <w:rPr>
                <w:rFonts w:ascii="Arial" w:hAnsi="Arial" w:cs="Arial"/>
              </w:rPr>
              <w:t>leert betekenisvolle ervaringen</w:t>
            </w:r>
            <w:r w:rsidRPr="00CA7714">
              <w:rPr>
                <w:rFonts w:ascii="Arial" w:hAnsi="Arial" w:cs="Arial"/>
                <w:i/>
                <w:iCs/>
              </w:rPr>
              <w:t xml:space="preserve"> te communiceren in beeldtaal</w:t>
            </w:r>
            <w:r w:rsidRPr="00CA7714">
              <w:rPr>
                <w:rFonts w:ascii="Arial" w:hAnsi="Arial" w:cs="Arial"/>
              </w:rPr>
              <w:t xml:space="preserve"> </w:t>
            </w:r>
          </w:p>
          <w:p w14:paraId="79FFDFBE" w14:textId="77777777" w:rsidR="00CA7714" w:rsidRPr="00CA7714" w:rsidRDefault="00CA7714" w:rsidP="00CA7714">
            <w:pPr>
              <w:numPr>
                <w:ilvl w:val="0"/>
                <w:numId w:val="8"/>
              </w:numPr>
              <w:autoSpaceDE w:val="0"/>
              <w:autoSpaceDN w:val="0"/>
              <w:adjustRightInd w:val="0"/>
              <w:rPr>
                <w:rFonts w:ascii="Arial" w:hAnsi="Arial" w:cs="Arial"/>
              </w:rPr>
            </w:pPr>
            <w:r w:rsidRPr="00CA7714">
              <w:rPr>
                <w:rFonts w:ascii="Arial" w:hAnsi="Arial" w:cs="Arial"/>
              </w:rPr>
              <w:t xml:space="preserve">leert betekenisvolle beelden te maken door in een vormgevingsproces de </w:t>
            </w:r>
            <w:r w:rsidRPr="00CA7714">
              <w:rPr>
                <w:rFonts w:ascii="Arial" w:hAnsi="Arial" w:cs="Arial"/>
                <w:i/>
                <w:iCs/>
              </w:rPr>
              <w:t>beeldgrammatica van deze beeldtaal</w:t>
            </w:r>
            <w:r w:rsidRPr="00CA7714">
              <w:rPr>
                <w:rFonts w:ascii="Arial" w:hAnsi="Arial" w:cs="Arial"/>
              </w:rPr>
              <w:t xml:space="preserve"> te oefenen </w:t>
            </w:r>
          </w:p>
          <w:p w14:paraId="79FFDFBF" w14:textId="77777777" w:rsidR="00CA7714" w:rsidRPr="00CA7714" w:rsidRDefault="00CA7714" w:rsidP="00CA7714">
            <w:pPr>
              <w:numPr>
                <w:ilvl w:val="0"/>
                <w:numId w:val="8"/>
              </w:numPr>
              <w:autoSpaceDE w:val="0"/>
              <w:autoSpaceDN w:val="0"/>
              <w:adjustRightInd w:val="0"/>
              <w:rPr>
                <w:rFonts w:ascii="Arial" w:hAnsi="Arial" w:cs="Arial"/>
              </w:rPr>
            </w:pPr>
            <w:r w:rsidRPr="00CA7714">
              <w:rPr>
                <w:rFonts w:ascii="Arial" w:hAnsi="Arial" w:cs="Arial"/>
              </w:rPr>
              <w:t xml:space="preserve">richt zich op de </w:t>
            </w:r>
            <w:r w:rsidRPr="00CA7714">
              <w:rPr>
                <w:rFonts w:ascii="Arial" w:hAnsi="Arial" w:cs="Arial"/>
                <w:i/>
                <w:iCs/>
              </w:rPr>
              <w:t>context waarbinnen de beeldtaal functioneert</w:t>
            </w:r>
            <w:r w:rsidRPr="00CA7714">
              <w:rPr>
                <w:rFonts w:ascii="Arial" w:hAnsi="Arial" w:cs="Arial"/>
              </w:rPr>
              <w:t xml:space="preserve">, door kwalitatief sterke beelden te laten zien en ervaren </w:t>
            </w:r>
          </w:p>
          <w:p w14:paraId="79FFDFC0" w14:textId="77777777" w:rsidR="00CA7714" w:rsidRPr="0040080C" w:rsidRDefault="00CA7714" w:rsidP="00CA7714">
            <w:pPr>
              <w:numPr>
                <w:ilvl w:val="0"/>
                <w:numId w:val="8"/>
              </w:numPr>
              <w:autoSpaceDE w:val="0"/>
              <w:autoSpaceDN w:val="0"/>
              <w:adjustRightInd w:val="0"/>
              <w:rPr>
                <w:rFonts w:ascii="Arial" w:hAnsi="Arial" w:cs="Arial"/>
                <w:i/>
                <w:iCs/>
              </w:rPr>
            </w:pPr>
            <w:r w:rsidRPr="00CA7714">
              <w:rPr>
                <w:rFonts w:ascii="Arial" w:hAnsi="Arial" w:cs="Arial"/>
              </w:rPr>
              <w:t xml:space="preserve">leert </w:t>
            </w:r>
            <w:r w:rsidRPr="00CA7714">
              <w:rPr>
                <w:rFonts w:ascii="Arial" w:hAnsi="Arial" w:cs="Arial"/>
                <w:i/>
                <w:iCs/>
              </w:rPr>
              <w:t>beeldervaringen te verwoorden</w:t>
            </w:r>
            <w:r w:rsidRPr="00CA7714">
              <w:rPr>
                <w:rFonts w:ascii="Arial" w:hAnsi="Arial" w:cs="Arial"/>
              </w:rPr>
              <w:t xml:space="preserve"> in dialoog met anderen, een standpunt innemen, waardoor ontwikkeling tot zelfbewuste vakbekwame deelnemers van de beeldcultuur, </w:t>
            </w:r>
            <w:r w:rsidRPr="00CA7714">
              <w:rPr>
                <w:rFonts w:ascii="Arial" w:hAnsi="Arial" w:cs="Arial"/>
                <w:i/>
                <w:iCs/>
              </w:rPr>
              <w:t>beschouwen</w:t>
            </w:r>
            <w:r w:rsidRPr="00CA7714">
              <w:rPr>
                <w:rFonts w:ascii="Arial" w:hAnsi="Arial" w:cs="Arial"/>
              </w:rPr>
              <w:t xml:space="preserve"> plaats vindt</w:t>
            </w:r>
          </w:p>
          <w:p w14:paraId="79FFDFC1" w14:textId="77777777" w:rsidR="0040080C" w:rsidRPr="0040080C" w:rsidRDefault="0040080C" w:rsidP="00CA7714">
            <w:pPr>
              <w:numPr>
                <w:ilvl w:val="0"/>
                <w:numId w:val="8"/>
              </w:numPr>
              <w:autoSpaceDE w:val="0"/>
              <w:autoSpaceDN w:val="0"/>
              <w:adjustRightInd w:val="0"/>
              <w:rPr>
                <w:rFonts w:ascii="Arial" w:hAnsi="Arial" w:cs="Arial"/>
                <w:i/>
                <w:iCs/>
              </w:rPr>
            </w:pPr>
          </w:p>
          <w:p w14:paraId="79FFDFC2" w14:textId="77777777" w:rsidR="0040080C" w:rsidRDefault="0040080C" w:rsidP="0040080C">
            <w:pPr>
              <w:autoSpaceDE w:val="0"/>
              <w:autoSpaceDN w:val="0"/>
              <w:adjustRightInd w:val="0"/>
              <w:rPr>
                <w:rFonts w:ascii="Arial" w:hAnsi="Arial" w:cs="Arial"/>
                <w:b/>
                <w:i/>
                <w:color w:val="000000"/>
              </w:rPr>
            </w:pPr>
            <w:r w:rsidRPr="005D1AD0">
              <w:rPr>
                <w:rFonts w:ascii="Arial" w:hAnsi="Arial" w:cs="Arial"/>
                <w:b/>
                <w:bCs/>
                <w:i/>
                <w:iCs/>
                <w:color w:val="000000"/>
              </w:rPr>
              <w:t xml:space="preserve">Kennisbasis </w:t>
            </w:r>
            <w:r>
              <w:rPr>
                <w:rFonts w:ascii="Arial" w:hAnsi="Arial" w:cs="Arial"/>
                <w:b/>
                <w:i/>
                <w:color w:val="000000"/>
              </w:rPr>
              <w:t>Dans, Drama, Muziek</w:t>
            </w:r>
          </w:p>
          <w:p w14:paraId="79FFDFC3" w14:textId="77777777" w:rsidR="0040080C" w:rsidRPr="005D1AD0" w:rsidRDefault="0040080C" w:rsidP="0040080C">
            <w:pPr>
              <w:autoSpaceDE w:val="0"/>
              <w:autoSpaceDN w:val="0"/>
              <w:adjustRightInd w:val="0"/>
              <w:rPr>
                <w:rFonts w:ascii="Arial" w:hAnsi="Arial" w:cs="Arial"/>
                <w:bCs/>
                <w:iCs/>
                <w:color w:val="000000"/>
              </w:rPr>
            </w:pPr>
            <w:r>
              <w:rPr>
                <w:rFonts w:ascii="Arial" w:hAnsi="Arial" w:cs="Arial"/>
                <w:color w:val="000000"/>
              </w:rPr>
              <w:t>De student:</w:t>
            </w:r>
          </w:p>
          <w:p w14:paraId="79FFDFC4" w14:textId="77777777" w:rsidR="0040080C" w:rsidRPr="00CA7714" w:rsidRDefault="0040080C" w:rsidP="0040080C">
            <w:pPr>
              <w:numPr>
                <w:ilvl w:val="0"/>
                <w:numId w:val="8"/>
              </w:numPr>
              <w:autoSpaceDE w:val="0"/>
              <w:autoSpaceDN w:val="0"/>
              <w:adjustRightInd w:val="0"/>
              <w:rPr>
                <w:rFonts w:ascii="Arial" w:hAnsi="Arial" w:cs="Arial"/>
              </w:rPr>
            </w:pPr>
            <w:r w:rsidRPr="00CA7714">
              <w:rPr>
                <w:rFonts w:ascii="Arial" w:hAnsi="Arial" w:cs="Arial"/>
              </w:rPr>
              <w:t xml:space="preserve">leert de werkelijkheid </w:t>
            </w:r>
            <w:r w:rsidRPr="00CA7714">
              <w:rPr>
                <w:rFonts w:ascii="Arial" w:hAnsi="Arial" w:cs="Arial"/>
                <w:i/>
                <w:iCs/>
              </w:rPr>
              <w:t>zintuiglijk</w:t>
            </w:r>
            <w:r w:rsidRPr="00CA7714">
              <w:rPr>
                <w:rFonts w:ascii="Arial" w:hAnsi="Arial" w:cs="Arial"/>
              </w:rPr>
              <w:t xml:space="preserve"> te ervaren</w:t>
            </w:r>
          </w:p>
          <w:p w14:paraId="79FFDFC5" w14:textId="77777777" w:rsidR="0040080C" w:rsidRPr="00CA7714" w:rsidRDefault="0040080C" w:rsidP="0040080C">
            <w:pPr>
              <w:numPr>
                <w:ilvl w:val="0"/>
                <w:numId w:val="8"/>
              </w:numPr>
              <w:autoSpaceDE w:val="0"/>
              <w:autoSpaceDN w:val="0"/>
              <w:adjustRightInd w:val="0"/>
              <w:rPr>
                <w:rFonts w:ascii="Arial" w:hAnsi="Arial" w:cs="Arial"/>
                <w:i/>
                <w:iCs/>
              </w:rPr>
            </w:pPr>
            <w:r w:rsidRPr="00CA7714">
              <w:rPr>
                <w:rFonts w:ascii="Arial" w:hAnsi="Arial" w:cs="Arial"/>
              </w:rPr>
              <w:t xml:space="preserve">leert betekenisvolle ervaringen te </w:t>
            </w:r>
            <w:r w:rsidRPr="00CA7714">
              <w:rPr>
                <w:rFonts w:ascii="Arial" w:hAnsi="Arial" w:cs="Arial"/>
                <w:i/>
                <w:iCs/>
              </w:rPr>
              <w:t>visualiseren</w:t>
            </w:r>
            <w:r>
              <w:rPr>
                <w:rFonts w:ascii="Arial" w:hAnsi="Arial" w:cs="Arial"/>
                <w:i/>
                <w:iCs/>
              </w:rPr>
              <w:t xml:space="preserve"> en te verklanken</w:t>
            </w:r>
          </w:p>
          <w:p w14:paraId="79FFDFC6" w14:textId="77777777" w:rsidR="0040080C" w:rsidRPr="00CA7714" w:rsidRDefault="0040080C" w:rsidP="0040080C">
            <w:pPr>
              <w:numPr>
                <w:ilvl w:val="0"/>
                <w:numId w:val="8"/>
              </w:numPr>
              <w:autoSpaceDE w:val="0"/>
              <w:autoSpaceDN w:val="0"/>
              <w:adjustRightInd w:val="0"/>
              <w:rPr>
                <w:rFonts w:ascii="Arial" w:hAnsi="Arial" w:cs="Arial"/>
              </w:rPr>
            </w:pPr>
            <w:r w:rsidRPr="00CA7714">
              <w:rPr>
                <w:rFonts w:ascii="Arial" w:hAnsi="Arial" w:cs="Arial"/>
              </w:rPr>
              <w:t xml:space="preserve">zet aan tot </w:t>
            </w:r>
            <w:r w:rsidRPr="00CA7714">
              <w:rPr>
                <w:rFonts w:ascii="Arial" w:hAnsi="Arial" w:cs="Arial"/>
                <w:i/>
                <w:iCs/>
              </w:rPr>
              <w:t>creatief handelen en denken</w:t>
            </w:r>
            <w:r w:rsidRPr="00CA7714">
              <w:rPr>
                <w:rFonts w:ascii="Arial" w:hAnsi="Arial" w:cs="Arial"/>
              </w:rPr>
              <w:t xml:space="preserve"> </w:t>
            </w:r>
          </w:p>
          <w:p w14:paraId="79FFDFC7" w14:textId="77777777" w:rsidR="0040080C" w:rsidRPr="00CA7714" w:rsidRDefault="0040080C" w:rsidP="0040080C">
            <w:pPr>
              <w:numPr>
                <w:ilvl w:val="0"/>
                <w:numId w:val="8"/>
              </w:numPr>
              <w:autoSpaceDE w:val="0"/>
              <w:autoSpaceDN w:val="0"/>
              <w:adjustRightInd w:val="0"/>
              <w:rPr>
                <w:rFonts w:ascii="Arial" w:hAnsi="Arial" w:cs="Arial"/>
              </w:rPr>
            </w:pPr>
            <w:r w:rsidRPr="00CA7714">
              <w:rPr>
                <w:rFonts w:ascii="Arial" w:hAnsi="Arial" w:cs="Arial"/>
              </w:rPr>
              <w:t>leert betekenisvolle ervaringen</w:t>
            </w:r>
            <w:r>
              <w:rPr>
                <w:rFonts w:ascii="Arial" w:hAnsi="Arial" w:cs="Arial"/>
                <w:i/>
                <w:iCs/>
              </w:rPr>
              <w:t xml:space="preserve"> te communiceren in beeld en geluid.</w:t>
            </w:r>
          </w:p>
          <w:p w14:paraId="79FFDFC8" w14:textId="77777777" w:rsidR="0040080C" w:rsidRPr="00CA7714" w:rsidRDefault="0040080C" w:rsidP="0040080C">
            <w:pPr>
              <w:numPr>
                <w:ilvl w:val="0"/>
                <w:numId w:val="8"/>
              </w:numPr>
              <w:autoSpaceDE w:val="0"/>
              <w:autoSpaceDN w:val="0"/>
              <w:adjustRightInd w:val="0"/>
              <w:rPr>
                <w:rFonts w:ascii="Arial" w:hAnsi="Arial" w:cs="Arial"/>
              </w:rPr>
            </w:pPr>
            <w:r w:rsidRPr="00CA7714">
              <w:rPr>
                <w:rFonts w:ascii="Arial" w:hAnsi="Arial" w:cs="Arial"/>
              </w:rPr>
              <w:t xml:space="preserve">leert betekenisvolle </w:t>
            </w:r>
            <w:r>
              <w:rPr>
                <w:rFonts w:ascii="Arial" w:hAnsi="Arial" w:cs="Arial"/>
              </w:rPr>
              <w:t>(klank)</w:t>
            </w:r>
            <w:r w:rsidRPr="00CA7714">
              <w:rPr>
                <w:rFonts w:ascii="Arial" w:hAnsi="Arial" w:cs="Arial"/>
              </w:rPr>
              <w:t>beelden te maken d</w:t>
            </w:r>
            <w:r>
              <w:rPr>
                <w:rFonts w:ascii="Arial" w:hAnsi="Arial" w:cs="Arial"/>
              </w:rPr>
              <w:t xml:space="preserve">oor in een vormgevingsproces bewegingen en klanken technisch en expressief te onderzoeken , te </w:t>
            </w:r>
            <w:r w:rsidRPr="00CA7714">
              <w:rPr>
                <w:rFonts w:ascii="Arial" w:hAnsi="Arial" w:cs="Arial"/>
              </w:rPr>
              <w:t xml:space="preserve">oefenen </w:t>
            </w:r>
            <w:r>
              <w:rPr>
                <w:rFonts w:ascii="Arial" w:hAnsi="Arial" w:cs="Arial"/>
              </w:rPr>
              <w:t>en hierin keuzes te maken.</w:t>
            </w:r>
          </w:p>
          <w:p w14:paraId="79FFDFC9" w14:textId="77777777" w:rsidR="0040080C" w:rsidRPr="0040080C" w:rsidRDefault="0040080C" w:rsidP="0040080C">
            <w:pPr>
              <w:numPr>
                <w:ilvl w:val="0"/>
                <w:numId w:val="8"/>
              </w:numPr>
              <w:autoSpaceDE w:val="0"/>
              <w:autoSpaceDN w:val="0"/>
              <w:adjustRightInd w:val="0"/>
              <w:rPr>
                <w:rFonts w:ascii="Arial" w:hAnsi="Arial" w:cs="Arial"/>
                <w:i/>
                <w:iCs/>
              </w:rPr>
            </w:pPr>
            <w:r w:rsidRPr="0040080C">
              <w:rPr>
                <w:rFonts w:ascii="Arial" w:hAnsi="Arial" w:cs="Arial"/>
              </w:rPr>
              <w:t xml:space="preserve">richt zich op de </w:t>
            </w:r>
            <w:r w:rsidRPr="0040080C">
              <w:rPr>
                <w:rFonts w:ascii="Arial" w:hAnsi="Arial" w:cs="Arial"/>
                <w:i/>
                <w:iCs/>
              </w:rPr>
              <w:t>context waarbinnen de performance functioneert</w:t>
            </w:r>
            <w:r>
              <w:rPr>
                <w:rFonts w:ascii="Arial" w:hAnsi="Arial" w:cs="Arial"/>
              </w:rPr>
              <w:t>.</w:t>
            </w:r>
          </w:p>
          <w:p w14:paraId="79FFDFCA" w14:textId="77777777" w:rsidR="0040080C" w:rsidRPr="0040080C" w:rsidRDefault="0040080C" w:rsidP="0040080C">
            <w:pPr>
              <w:numPr>
                <w:ilvl w:val="0"/>
                <w:numId w:val="8"/>
              </w:numPr>
              <w:autoSpaceDE w:val="0"/>
              <w:autoSpaceDN w:val="0"/>
              <w:adjustRightInd w:val="0"/>
              <w:rPr>
                <w:rFonts w:ascii="Arial" w:hAnsi="Arial" w:cs="Arial"/>
                <w:i/>
                <w:iCs/>
              </w:rPr>
            </w:pPr>
            <w:r>
              <w:rPr>
                <w:rFonts w:ascii="Arial" w:hAnsi="Arial" w:cs="Arial"/>
                <w:i/>
                <w:iCs/>
              </w:rPr>
              <w:t xml:space="preserve">Leert samen te werken binnen beweging/muziek/klank- en drama </w:t>
            </w:r>
            <w:r w:rsidRPr="0040080C">
              <w:rPr>
                <w:rFonts w:ascii="Arial" w:hAnsi="Arial" w:cs="Arial"/>
              </w:rPr>
              <w:t xml:space="preserve"> in dialoog met anderen, </w:t>
            </w:r>
            <w:r>
              <w:rPr>
                <w:rFonts w:ascii="Arial" w:hAnsi="Arial" w:cs="Arial"/>
              </w:rPr>
              <w:t xml:space="preserve">leert daardoor </w:t>
            </w:r>
            <w:r w:rsidRPr="0040080C">
              <w:rPr>
                <w:rFonts w:ascii="Arial" w:hAnsi="Arial" w:cs="Arial"/>
              </w:rPr>
              <w:t>een standpunt in</w:t>
            </w:r>
            <w:r>
              <w:rPr>
                <w:rFonts w:ascii="Arial" w:hAnsi="Arial" w:cs="Arial"/>
              </w:rPr>
              <w:t xml:space="preserve"> te nemen en  ontwikkelt zich</w:t>
            </w:r>
            <w:r w:rsidRPr="0040080C">
              <w:rPr>
                <w:rFonts w:ascii="Arial" w:hAnsi="Arial" w:cs="Arial"/>
              </w:rPr>
              <w:t xml:space="preserve"> tot zelfbewuste vakbekwam</w:t>
            </w:r>
            <w:r>
              <w:rPr>
                <w:rFonts w:ascii="Arial" w:hAnsi="Arial" w:cs="Arial"/>
              </w:rPr>
              <w:t>e uitvoerder.</w:t>
            </w:r>
          </w:p>
          <w:p w14:paraId="79FFDFCB" w14:textId="77777777" w:rsidR="0040080C" w:rsidRPr="0040080C" w:rsidRDefault="0040080C" w:rsidP="0040080C">
            <w:pPr>
              <w:numPr>
                <w:ilvl w:val="0"/>
                <w:numId w:val="8"/>
              </w:numPr>
              <w:autoSpaceDE w:val="0"/>
              <w:autoSpaceDN w:val="0"/>
              <w:adjustRightInd w:val="0"/>
              <w:rPr>
                <w:rFonts w:ascii="Arial" w:hAnsi="Arial" w:cs="Arial"/>
                <w:i/>
                <w:iCs/>
              </w:rPr>
            </w:pPr>
            <w:r>
              <w:rPr>
                <w:rFonts w:ascii="Arial" w:hAnsi="Arial" w:cs="Arial"/>
                <w:i/>
                <w:iCs/>
              </w:rPr>
              <w:t>Ontwikkelt vaardigheden als danser/choreograaf en speler/regisseur, leert hierop te reflecteren en relateert dit aan professionele kunstvormen.</w:t>
            </w:r>
          </w:p>
          <w:p w14:paraId="79FFDFCC" w14:textId="77777777" w:rsidR="00CA7714" w:rsidRPr="00E14119" w:rsidRDefault="00CA7714" w:rsidP="00CA7714">
            <w:pPr>
              <w:tabs>
                <w:tab w:val="left" w:pos="1125"/>
              </w:tabs>
              <w:rPr>
                <w:rFonts w:cs="Times New Roman"/>
                <w:color w:val="000000"/>
              </w:rPr>
            </w:pPr>
          </w:p>
          <w:p w14:paraId="79FFDFCD" w14:textId="77777777" w:rsidR="00E032AB" w:rsidRPr="005D1AD0" w:rsidRDefault="005D1AD0" w:rsidP="00144267">
            <w:pPr>
              <w:rPr>
                <w:b/>
                <w:i/>
              </w:rPr>
            </w:pPr>
            <w:r w:rsidRPr="005D1AD0">
              <w:rPr>
                <w:b/>
                <w:i/>
              </w:rPr>
              <w:t>Beroepsidentiteit</w:t>
            </w:r>
          </w:p>
          <w:p w14:paraId="79FFDFCE" w14:textId="77777777" w:rsidR="005D1AD0" w:rsidRDefault="005D1AD0" w:rsidP="00144267">
            <w:r w:rsidRPr="00267105">
              <w:t>De student leert keuzes te maken vanuit zijn (wenselijke) identiteit.</w:t>
            </w:r>
          </w:p>
          <w:p w14:paraId="79FFDFCF" w14:textId="77777777" w:rsidR="005D1AD0" w:rsidRPr="005922B2" w:rsidRDefault="005D1AD0" w:rsidP="00144267"/>
        </w:tc>
      </w:tr>
    </w:tbl>
    <w:p w14:paraId="79FFDFD1" w14:textId="77777777" w:rsidR="00D10D8E" w:rsidRDefault="00D10D8E"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445482" w14:paraId="79FFDFD3" w14:textId="77777777">
        <w:tc>
          <w:tcPr>
            <w:tcW w:w="9212" w:type="dxa"/>
            <w:shd w:val="clear" w:color="auto" w:fill="DBE5F1"/>
          </w:tcPr>
          <w:p w14:paraId="79FFDFD2" w14:textId="77777777" w:rsidR="00D10D8E" w:rsidRPr="00445482" w:rsidRDefault="00D10D8E" w:rsidP="00B14371">
            <w:pPr>
              <w:pStyle w:val="Kop2"/>
            </w:pPr>
            <w:r w:rsidRPr="00445482">
              <w:t>Relatie &amp; verantwoording van competenties en kernen</w:t>
            </w:r>
          </w:p>
        </w:tc>
      </w:tr>
      <w:tr w:rsidR="00D10D8E" w:rsidRPr="007602A8" w14:paraId="79FFDFD7" w14:textId="77777777">
        <w:tc>
          <w:tcPr>
            <w:tcW w:w="9212" w:type="dxa"/>
          </w:tcPr>
          <w:p w14:paraId="79FFDFD4" w14:textId="77777777" w:rsidR="00E032AB" w:rsidRDefault="00E032AB" w:rsidP="00E032AB">
            <w:pPr>
              <w:rPr>
                <w:rFonts w:cs="Arial"/>
              </w:rPr>
            </w:pPr>
          </w:p>
          <w:p w14:paraId="79FFDFD5" w14:textId="77777777" w:rsidR="00E032AB" w:rsidRDefault="00E032AB" w:rsidP="00E032AB">
            <w:pPr>
              <w:rPr>
                <w:rFonts w:cs="Arial"/>
              </w:rPr>
            </w:pPr>
            <w:r>
              <w:rPr>
                <w:rFonts w:cs="Arial"/>
              </w:rPr>
              <w:t>In beroepsthema 4 staat het thema “onderwijs in samenhang” centraal.</w:t>
            </w:r>
          </w:p>
          <w:p w14:paraId="79FFDFD6" w14:textId="77777777" w:rsidR="00E032AB" w:rsidRPr="00E95FD8" w:rsidRDefault="00E032AB" w:rsidP="00E032AB">
            <w:r>
              <w:rPr>
                <w:rFonts w:cs="Arial"/>
              </w:rPr>
              <w:t>De studenten verdiepen zich in en ondergaan vormen van onderwijs in samenhang. Met name projectvormen als het centrummodel en het stermodel komen hier aan bod. Het onderzoekend en ontwerpend leren, het samenwerkend leren, meervoudige intelligentie en begeleiden van (eigen en andermans)leerprocessen aan de hand van een ontwikkelingsgerichte benadering komen aan bod. Dit alles komt samen in het ‘Gasamtkunstwerk’ dat de stamgroep aan het einde van de week zal moeten presenteren.</w:t>
            </w:r>
          </w:p>
        </w:tc>
      </w:tr>
      <w:tr w:rsidR="00D10D8E" w:rsidRPr="00445482" w14:paraId="79FFDFD9" w14:textId="77777777">
        <w:tc>
          <w:tcPr>
            <w:tcW w:w="9212" w:type="dxa"/>
            <w:shd w:val="clear" w:color="auto" w:fill="DBE5F1"/>
          </w:tcPr>
          <w:p w14:paraId="79FFDFD8" w14:textId="77777777" w:rsidR="00D10D8E" w:rsidRPr="00445482" w:rsidRDefault="00D10D8E" w:rsidP="00B14371">
            <w:pPr>
              <w:pStyle w:val="Kop2"/>
            </w:pPr>
            <w:r w:rsidRPr="00861572">
              <w:lastRenderedPageBreak/>
              <w:t>Leerdoelen</w:t>
            </w:r>
          </w:p>
        </w:tc>
      </w:tr>
      <w:tr w:rsidR="00D10D8E" w:rsidRPr="007602A8" w14:paraId="79FFDFEB" w14:textId="77777777">
        <w:tc>
          <w:tcPr>
            <w:tcW w:w="9212" w:type="dxa"/>
          </w:tcPr>
          <w:p w14:paraId="79FFDFDA" w14:textId="77777777" w:rsidR="00D10D8E" w:rsidRPr="00BD63A7" w:rsidRDefault="00BD63A7" w:rsidP="00BD63A7">
            <w:r w:rsidRPr="00BD63A7">
              <w:t>De student kan:</w:t>
            </w:r>
          </w:p>
          <w:p w14:paraId="79FFDFDB" w14:textId="77777777" w:rsidR="00BD63A7" w:rsidRDefault="00BD63A7" w:rsidP="00BD63A7"/>
          <w:p w14:paraId="79FFDFDC" w14:textId="77777777" w:rsidR="00BA4C05" w:rsidRDefault="00BD63A7" w:rsidP="00BD63A7">
            <w:r>
              <w:t>-</w:t>
            </w:r>
            <w:r w:rsidR="00BA4C05">
              <w:t xml:space="preserve">goed en helder communiceren met groepsgenoten bij een complexe opdracht; zijn </w:t>
            </w:r>
          </w:p>
          <w:p w14:paraId="79FFDFDD" w14:textId="77777777" w:rsidR="00BD63A7" w:rsidRDefault="00BA4C05" w:rsidP="00BD63A7">
            <w:r>
              <w:t xml:space="preserve"> denken en handelen respectvol afstemmen op dat van anderen</w:t>
            </w:r>
            <w:r w:rsidR="00861572">
              <w:t>,</w:t>
            </w:r>
          </w:p>
          <w:p w14:paraId="79FFDFDE" w14:textId="77777777" w:rsidR="00BA4C05" w:rsidRDefault="00BA4C05" w:rsidP="00BD63A7">
            <w:r>
              <w:t>-procesmatig denken en handelen,</w:t>
            </w:r>
          </w:p>
          <w:p w14:paraId="79FFDFDF" w14:textId="77777777" w:rsidR="00BA4C05" w:rsidRDefault="00BA4C05" w:rsidP="00BD63A7">
            <w:r>
              <w:t>-probleemoplossend denken en handelen,</w:t>
            </w:r>
          </w:p>
          <w:p w14:paraId="79FFDFE0" w14:textId="77777777" w:rsidR="00BA4C05" w:rsidRDefault="00BA4C05" w:rsidP="00BD63A7">
            <w:r>
              <w:t>-</w:t>
            </w:r>
            <w:r w:rsidR="00861572">
              <w:t>een creatief proces doorlopen,</w:t>
            </w:r>
          </w:p>
          <w:p w14:paraId="79FFDFE1" w14:textId="77777777" w:rsidR="005D1AD0" w:rsidRDefault="005D1AD0" w:rsidP="00BD63A7">
            <w:r>
              <w:t>-</w:t>
            </w:r>
            <w:r w:rsidR="00110F27">
              <w:t>coöperatief</w:t>
            </w:r>
            <w:r>
              <w:t xml:space="preserve"> leren waarbij het eindproduct een groepsproduct is,</w:t>
            </w:r>
          </w:p>
          <w:p w14:paraId="79FFDFE2" w14:textId="77777777" w:rsidR="00861572" w:rsidRDefault="00861572" w:rsidP="00BD63A7">
            <w:r>
              <w:t>-de vakspecifieke kennis en vaardigheden zowel proces- als productmatig toepassen,</w:t>
            </w:r>
          </w:p>
          <w:p w14:paraId="79FFDFE3" w14:textId="77777777" w:rsidR="00110F27" w:rsidRPr="00110F27" w:rsidRDefault="00110F27" w:rsidP="00110F27">
            <w:r w:rsidRPr="00110F27">
              <w:t xml:space="preserve">- stereotypen onderscheiden en daar actie opzetten om dit te elimineren, door kwalitatief     </w:t>
            </w:r>
          </w:p>
          <w:p w14:paraId="79FFDFE4" w14:textId="77777777" w:rsidR="00110F27" w:rsidRDefault="00110F27" w:rsidP="00BD63A7">
            <w:r w:rsidRPr="00110F27">
              <w:t xml:space="preserve">   goed beeldmateriaal op te zoeken en te duiden als inspirerend voorbeeld</w:t>
            </w:r>
            <w:r>
              <w:t>,</w:t>
            </w:r>
          </w:p>
          <w:p w14:paraId="79FFDFE5" w14:textId="77777777" w:rsidR="005D1AD0" w:rsidRDefault="00861572" w:rsidP="001E14CA">
            <w:r>
              <w:t>-reflecteren op eigen en andermans werk</w:t>
            </w:r>
            <w:r w:rsidR="005D1AD0">
              <w:t xml:space="preserve"> (waarbij ook op identiteitsvraagstukken wordt </w:t>
            </w:r>
          </w:p>
          <w:p w14:paraId="79FFDFE6" w14:textId="77777777" w:rsidR="001E14CA" w:rsidRDefault="005D1AD0" w:rsidP="00110F27">
            <w:r>
              <w:t xml:space="preserve"> gereflecteerd),</w:t>
            </w:r>
          </w:p>
          <w:p w14:paraId="79FFDFE7" w14:textId="77777777" w:rsidR="005D1AD0" w:rsidRDefault="00110F27" w:rsidP="005D1AD0">
            <w:r>
              <w:t>-</w:t>
            </w:r>
            <w:r w:rsidR="005D1AD0">
              <w:t xml:space="preserve">vakinhouden van KO inzetten bij van het plan van  aanpak voor het eigen </w:t>
            </w:r>
          </w:p>
          <w:p w14:paraId="79FFDFE8" w14:textId="77777777" w:rsidR="005D1AD0" w:rsidRDefault="005D1AD0" w:rsidP="005D1AD0">
            <w:r>
              <w:t xml:space="preserve"> stageproject van BT4.</w:t>
            </w:r>
          </w:p>
          <w:p w14:paraId="79FFDFE9" w14:textId="77777777" w:rsidR="005D1AD0" w:rsidRPr="00BD63A7" w:rsidRDefault="005D1AD0" w:rsidP="00361F68"/>
          <w:p w14:paraId="79FFDFEA" w14:textId="77777777" w:rsidR="00BD63A7" w:rsidRPr="00BD63A7" w:rsidRDefault="00BD63A7" w:rsidP="00BD63A7">
            <w:pPr>
              <w:rPr>
                <w:highlight w:val="yellow"/>
              </w:rPr>
            </w:pPr>
          </w:p>
        </w:tc>
      </w:tr>
    </w:tbl>
    <w:p w14:paraId="79FFDFEC" w14:textId="77777777" w:rsidR="00D10D8E" w:rsidRDefault="00D10D8E"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445482" w14:paraId="79FFDFEE" w14:textId="77777777" w:rsidTr="00007376">
        <w:tc>
          <w:tcPr>
            <w:tcW w:w="9212" w:type="dxa"/>
            <w:shd w:val="clear" w:color="auto" w:fill="DBE5F1"/>
          </w:tcPr>
          <w:p w14:paraId="79FFDFED" w14:textId="77777777" w:rsidR="00D10D8E" w:rsidRPr="00E95FD8" w:rsidRDefault="00D10D8E" w:rsidP="00E95FD8">
            <w:pPr>
              <w:pStyle w:val="Kop2"/>
            </w:pPr>
            <w:r w:rsidRPr="00E95FD8">
              <w:t>Literatuur / bronnen</w:t>
            </w:r>
          </w:p>
        </w:tc>
      </w:tr>
      <w:tr w:rsidR="00D10D8E" w:rsidRPr="007602A8" w14:paraId="79FFDFFC" w14:textId="77777777" w:rsidTr="00007376">
        <w:tc>
          <w:tcPr>
            <w:tcW w:w="9212" w:type="dxa"/>
          </w:tcPr>
          <w:p w14:paraId="79FFDFEF" w14:textId="77777777" w:rsidR="00007376" w:rsidRDefault="00007376" w:rsidP="00007376"/>
          <w:p w14:paraId="79FFDFF0" w14:textId="77777777" w:rsidR="00110F27" w:rsidRDefault="00110F27" w:rsidP="00007376">
            <w:r>
              <w:t xml:space="preserve">-Schasfoort (2007), </w:t>
            </w:r>
            <w:r w:rsidRPr="00110F27">
              <w:rPr>
                <w:i/>
              </w:rPr>
              <w:t>Beeldonderwijs en didactiek.</w:t>
            </w:r>
            <w:r>
              <w:t xml:space="preserve"> </w:t>
            </w:r>
            <w:r w:rsidRPr="00110F27">
              <w:rPr>
                <w:i/>
              </w:rPr>
              <w:t>Creativiteit</w:t>
            </w:r>
            <w:r>
              <w:t>. Hfst. 12</w:t>
            </w:r>
          </w:p>
          <w:p w14:paraId="79FFDFF1" w14:textId="77777777" w:rsidR="00110F27" w:rsidRDefault="00110F27" w:rsidP="00007376"/>
          <w:p w14:paraId="79FFDFF2" w14:textId="77777777" w:rsidR="00110F27" w:rsidRPr="00E95FD8" w:rsidRDefault="00110F27" w:rsidP="00007376">
            <w:r>
              <w:t xml:space="preserve">-Kunst in Samenhang: </w:t>
            </w:r>
            <w:hyperlink r:id="rId12" w:history="1">
              <w:r w:rsidRPr="00110F27">
                <w:rPr>
                  <w:rStyle w:val="Hyperlink"/>
                </w:rPr>
                <w:t>http://www.ronaldvonpiekartz.nl/kis2/start.htm</w:t>
              </w:r>
            </w:hyperlink>
            <w:r w:rsidR="00E95FD8">
              <w:rPr>
                <w:rStyle w:val="Hyperlink"/>
                <w:u w:val="none"/>
              </w:rPr>
              <w:t xml:space="preserve"> </w:t>
            </w:r>
            <w:r w:rsidR="00E95FD8">
              <w:rPr>
                <w:rStyle w:val="Hyperlink"/>
                <w:color w:val="auto"/>
                <w:u w:val="none"/>
              </w:rPr>
              <w:t>. g</w:t>
            </w:r>
            <w:r w:rsidR="00E95FD8" w:rsidRPr="00E95FD8">
              <w:rPr>
                <w:rStyle w:val="Hyperlink"/>
                <w:color w:val="auto"/>
                <w:u w:val="none"/>
              </w:rPr>
              <w:t>eraadpleegd 03</w:t>
            </w:r>
            <w:r w:rsidR="00E95FD8">
              <w:rPr>
                <w:rStyle w:val="Hyperlink"/>
                <w:color w:val="auto"/>
                <w:u w:val="none"/>
              </w:rPr>
              <w:t>-</w:t>
            </w:r>
            <w:r w:rsidR="00E95FD8" w:rsidRPr="00E95FD8">
              <w:rPr>
                <w:rStyle w:val="Hyperlink"/>
                <w:color w:val="auto"/>
                <w:u w:val="none"/>
              </w:rPr>
              <w:t>12</w:t>
            </w:r>
            <w:r w:rsidR="00E95FD8">
              <w:rPr>
                <w:rStyle w:val="Hyperlink"/>
                <w:color w:val="auto"/>
                <w:u w:val="none"/>
              </w:rPr>
              <w:t>-</w:t>
            </w:r>
            <w:r w:rsidR="00E95FD8" w:rsidRPr="00E95FD8">
              <w:rPr>
                <w:rStyle w:val="Hyperlink"/>
                <w:color w:val="auto"/>
                <w:u w:val="none"/>
              </w:rPr>
              <w:t>12</w:t>
            </w:r>
            <w:r w:rsidR="00E95FD8">
              <w:rPr>
                <w:rStyle w:val="Hyperlink"/>
                <w:color w:val="auto"/>
                <w:u w:val="none"/>
              </w:rPr>
              <w:t>.</w:t>
            </w:r>
          </w:p>
          <w:p w14:paraId="79FFDFF3" w14:textId="77777777" w:rsidR="00110F27" w:rsidRDefault="00110F27" w:rsidP="00007376"/>
          <w:p w14:paraId="79FFDFF4" w14:textId="77777777" w:rsidR="00007376" w:rsidRDefault="00007376" w:rsidP="00007376">
            <w:r>
              <w:t xml:space="preserve">-Duurzaamheid: </w:t>
            </w:r>
            <w:hyperlink r:id="rId13" w:history="1">
              <w:r>
                <w:rPr>
                  <w:rStyle w:val="Hyperlink"/>
                </w:rPr>
                <w:t>http://www.leraar24.nl/dossier/286</w:t>
              </w:r>
            </w:hyperlink>
            <w:r w:rsidR="00E41B7E">
              <w:t xml:space="preserve"> </w:t>
            </w:r>
            <w:r w:rsidR="00110F27">
              <w:t>.</w:t>
            </w:r>
            <w:r w:rsidR="00E41B7E">
              <w:t xml:space="preserve">  geraadpleegd </w:t>
            </w:r>
            <w:r w:rsidR="004B2527">
              <w:t>03</w:t>
            </w:r>
            <w:r w:rsidR="00E41B7E">
              <w:t>-</w:t>
            </w:r>
            <w:r w:rsidR="004B2527">
              <w:t>12-</w:t>
            </w:r>
            <w:r w:rsidR="00E41B7E">
              <w:t>2012</w:t>
            </w:r>
            <w:r w:rsidR="00E95FD8">
              <w:t>.</w:t>
            </w:r>
          </w:p>
          <w:p w14:paraId="79FFDFF5" w14:textId="77777777" w:rsidR="00110F27" w:rsidRDefault="00110F27" w:rsidP="00007376"/>
          <w:p w14:paraId="79FFDFF6" w14:textId="77777777" w:rsidR="00110F27" w:rsidRPr="009F7820" w:rsidRDefault="00110F27" w:rsidP="00110F27">
            <w:r w:rsidRPr="009F7820">
              <w:t>-</w:t>
            </w:r>
            <w:r w:rsidRPr="009F7820">
              <w:rPr>
                <w:i/>
              </w:rPr>
              <w:t xml:space="preserve"> </w:t>
            </w:r>
            <w:r w:rsidRPr="009F7820">
              <w:t xml:space="preserve">Gesamtkunstwerk: </w:t>
            </w:r>
            <w:r w:rsidRPr="009F7820">
              <w:rPr>
                <w:i/>
              </w:rPr>
              <w:t xml:space="preserve"> </w:t>
            </w:r>
            <w:hyperlink r:id="rId14" w:history="1">
              <w:r w:rsidRPr="009F7820">
                <w:rPr>
                  <w:rStyle w:val="Hyperlink"/>
                </w:rPr>
                <w:t>http://www.henkoosterling.nl/gesamtkw-arnhem.html</w:t>
              </w:r>
            </w:hyperlink>
            <w:r w:rsidRPr="009F7820">
              <w:t xml:space="preserve">.  </w:t>
            </w:r>
          </w:p>
          <w:p w14:paraId="79FFDFF7" w14:textId="77777777" w:rsidR="00110F27" w:rsidRPr="00110F27" w:rsidRDefault="00110F27" w:rsidP="00110F27">
            <w:r w:rsidRPr="009F7820">
              <w:t xml:space="preserve">  </w:t>
            </w:r>
            <w:r>
              <w:t xml:space="preserve">geraadpleegd </w:t>
            </w:r>
            <w:r w:rsidR="004B2527">
              <w:t>03-12</w:t>
            </w:r>
            <w:r>
              <w:t>-2012</w:t>
            </w:r>
            <w:r w:rsidR="00E95FD8">
              <w:t>.</w:t>
            </w:r>
          </w:p>
          <w:p w14:paraId="79FFDFF8" w14:textId="77777777" w:rsidR="00007376" w:rsidRDefault="00007376" w:rsidP="003D4E86"/>
          <w:p w14:paraId="79FFDFF9" w14:textId="77777777" w:rsidR="00110F27" w:rsidRPr="004B2527" w:rsidRDefault="00007376" w:rsidP="0039792B">
            <w:pPr>
              <w:rPr>
                <w:i/>
              </w:rPr>
            </w:pPr>
            <w:r w:rsidRPr="004B2527">
              <w:rPr>
                <w:i/>
              </w:rPr>
              <w:t>-</w:t>
            </w:r>
            <w:r w:rsidR="005472E5" w:rsidRPr="004B2527">
              <w:rPr>
                <w:i/>
              </w:rPr>
              <w:t>De student gaat iom de begeleidende docenten op zoek naar eigen bronnen</w:t>
            </w:r>
            <w:r w:rsidR="00110F27" w:rsidRPr="004B2527">
              <w:rPr>
                <w:i/>
              </w:rPr>
              <w:t xml:space="preserve"> waardoor hij </w:t>
            </w:r>
          </w:p>
          <w:p w14:paraId="79FFDFFA" w14:textId="77777777" w:rsidR="003D4E86" w:rsidRPr="004B2527" w:rsidRDefault="00110F27" w:rsidP="0039792B">
            <w:pPr>
              <w:rPr>
                <w:i/>
              </w:rPr>
            </w:pPr>
            <w:r w:rsidRPr="004B2527">
              <w:rPr>
                <w:i/>
              </w:rPr>
              <w:t xml:space="preserve"> geïnspireerd wordt</w:t>
            </w:r>
            <w:r w:rsidR="005472E5" w:rsidRPr="004B2527">
              <w:rPr>
                <w:i/>
              </w:rPr>
              <w:t>.</w:t>
            </w:r>
          </w:p>
          <w:p w14:paraId="79FFDFFB" w14:textId="77777777" w:rsidR="00D10D8E" w:rsidRPr="000F4259" w:rsidRDefault="00D10D8E" w:rsidP="00325A85">
            <w:pPr>
              <w:rPr>
                <w:color w:val="000000"/>
                <w:highlight w:val="yellow"/>
              </w:rPr>
            </w:pPr>
          </w:p>
        </w:tc>
      </w:tr>
    </w:tbl>
    <w:p w14:paraId="79FFDFFD" w14:textId="77777777" w:rsidR="00BA4C05" w:rsidRDefault="00BA4C05" w:rsidP="00955118"/>
    <w:p w14:paraId="79FFDFFE" w14:textId="77777777" w:rsidR="00B14371" w:rsidRDefault="00B14371" w:rsidP="00B14371">
      <w:pPr>
        <w:pStyle w:val="Kop1"/>
      </w:pPr>
      <w:r>
        <w:t>Uitvoering</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071"/>
      </w:tblGrid>
      <w:tr w:rsidR="00D10D8E" w:rsidRPr="00445482" w14:paraId="79FFE000" w14:textId="77777777">
        <w:tc>
          <w:tcPr>
            <w:tcW w:w="9212" w:type="dxa"/>
            <w:gridSpan w:val="3"/>
            <w:shd w:val="clear" w:color="auto" w:fill="DBE5F1"/>
          </w:tcPr>
          <w:p w14:paraId="79FFDFFF" w14:textId="77777777" w:rsidR="00D10D8E" w:rsidRPr="00445482" w:rsidRDefault="00D10D8E" w:rsidP="00773126">
            <w:pPr>
              <w:pStyle w:val="Kop2"/>
            </w:pPr>
            <w:r>
              <w:t>Bijeenkomsten</w:t>
            </w:r>
          </w:p>
        </w:tc>
      </w:tr>
      <w:tr w:rsidR="00D10D8E" w:rsidRPr="001F5C98" w14:paraId="79FFE004" w14:textId="77777777">
        <w:tc>
          <w:tcPr>
            <w:tcW w:w="3070" w:type="dxa"/>
          </w:tcPr>
          <w:p w14:paraId="79FFE001" w14:textId="2098752F" w:rsidR="00D10D8E" w:rsidRPr="001F5C98" w:rsidRDefault="00D10D8E" w:rsidP="0039792B">
            <w:pPr>
              <w:rPr>
                <w:b/>
                <w:bCs/>
              </w:rPr>
            </w:pPr>
            <w:r>
              <w:rPr>
                <w:b/>
                <w:bCs/>
              </w:rPr>
              <w:t xml:space="preserve">Bijeenkomst / </w:t>
            </w:r>
            <w:r w:rsidRPr="001F5C98">
              <w:rPr>
                <w:b/>
                <w:bCs/>
              </w:rPr>
              <w:t>Week</w:t>
            </w:r>
            <w:r w:rsidR="004F6E35">
              <w:rPr>
                <w:b/>
                <w:bCs/>
              </w:rPr>
              <w:t xml:space="preserve"> 5</w:t>
            </w:r>
          </w:p>
        </w:tc>
        <w:tc>
          <w:tcPr>
            <w:tcW w:w="3071" w:type="dxa"/>
          </w:tcPr>
          <w:p w14:paraId="79FFE002" w14:textId="77777777" w:rsidR="00D10D8E" w:rsidRPr="001F5C98" w:rsidRDefault="00D10D8E" w:rsidP="0039792B">
            <w:pPr>
              <w:rPr>
                <w:b/>
                <w:bCs/>
              </w:rPr>
            </w:pPr>
            <w:r w:rsidRPr="001F5C98">
              <w:rPr>
                <w:b/>
                <w:bCs/>
              </w:rPr>
              <w:t>Inhoud</w:t>
            </w:r>
          </w:p>
        </w:tc>
        <w:tc>
          <w:tcPr>
            <w:tcW w:w="3071" w:type="dxa"/>
          </w:tcPr>
          <w:p w14:paraId="79FFE003" w14:textId="77777777" w:rsidR="00D10D8E" w:rsidRPr="001F5C98" w:rsidRDefault="00325A85" w:rsidP="0039792B">
            <w:pPr>
              <w:rPr>
                <w:b/>
                <w:bCs/>
              </w:rPr>
            </w:pPr>
            <w:r>
              <w:rPr>
                <w:b/>
                <w:bCs/>
              </w:rPr>
              <w:t>tijden</w:t>
            </w:r>
          </w:p>
        </w:tc>
      </w:tr>
      <w:tr w:rsidR="00D10D8E" w:rsidRPr="007602A8" w14:paraId="79FFE00C" w14:textId="77777777">
        <w:tc>
          <w:tcPr>
            <w:tcW w:w="3070" w:type="dxa"/>
          </w:tcPr>
          <w:p w14:paraId="79FFE005" w14:textId="6D34437A" w:rsidR="00D10D8E" w:rsidRPr="00325A85" w:rsidRDefault="004F6E35" w:rsidP="0039792B">
            <w:pPr>
              <w:rPr>
                <w:color w:val="000000"/>
              </w:rPr>
            </w:pPr>
            <w:r>
              <w:t xml:space="preserve">Maandag / </w:t>
            </w:r>
          </w:p>
        </w:tc>
        <w:tc>
          <w:tcPr>
            <w:tcW w:w="3071" w:type="dxa"/>
          </w:tcPr>
          <w:p w14:paraId="79FFE006" w14:textId="77777777" w:rsidR="00325A85" w:rsidRDefault="00325A85" w:rsidP="0039792B">
            <w:pPr>
              <w:rPr>
                <w:color w:val="000000"/>
              </w:rPr>
            </w:pPr>
            <w:r>
              <w:rPr>
                <w:color w:val="000000"/>
              </w:rPr>
              <w:t xml:space="preserve">-start Theaterzaal, </w:t>
            </w:r>
          </w:p>
          <w:p w14:paraId="79FFE007" w14:textId="77777777" w:rsidR="00D10D8E" w:rsidRDefault="00325A85" w:rsidP="0039792B">
            <w:pPr>
              <w:rPr>
                <w:color w:val="000000"/>
              </w:rPr>
            </w:pPr>
            <w:r>
              <w:rPr>
                <w:color w:val="000000"/>
              </w:rPr>
              <w:t xml:space="preserve">  vervolgens in stamgroepen</w:t>
            </w:r>
          </w:p>
          <w:p w14:paraId="79FFE008" w14:textId="77777777" w:rsidR="00325A85" w:rsidRPr="00325A85" w:rsidRDefault="00325A85" w:rsidP="0039792B">
            <w:pPr>
              <w:rPr>
                <w:color w:val="000000"/>
              </w:rPr>
            </w:pPr>
            <w:r>
              <w:rPr>
                <w:color w:val="000000"/>
              </w:rPr>
              <w:t>-werken in stamgroep</w:t>
            </w:r>
          </w:p>
        </w:tc>
        <w:tc>
          <w:tcPr>
            <w:tcW w:w="3071" w:type="dxa"/>
          </w:tcPr>
          <w:p w14:paraId="79FFE009" w14:textId="77777777" w:rsidR="00D10D8E" w:rsidRDefault="00325A85" w:rsidP="00325A85">
            <w:pPr>
              <w:rPr>
                <w:color w:val="000000"/>
              </w:rPr>
            </w:pPr>
            <w:r>
              <w:rPr>
                <w:color w:val="000000"/>
              </w:rPr>
              <w:t>9:00 -12:30</w:t>
            </w:r>
          </w:p>
          <w:p w14:paraId="79FFE00A" w14:textId="77777777" w:rsidR="00325A85" w:rsidRDefault="00325A85" w:rsidP="00325A85">
            <w:pPr>
              <w:rPr>
                <w:color w:val="000000"/>
              </w:rPr>
            </w:pPr>
          </w:p>
          <w:p w14:paraId="79FFE00B" w14:textId="77777777" w:rsidR="00325A85" w:rsidRPr="00325A85" w:rsidRDefault="00325A85" w:rsidP="00325A85">
            <w:pPr>
              <w:rPr>
                <w:color w:val="000000"/>
              </w:rPr>
            </w:pPr>
            <w:r>
              <w:rPr>
                <w:color w:val="000000"/>
              </w:rPr>
              <w:t>13:30 – 15:30</w:t>
            </w:r>
          </w:p>
        </w:tc>
      </w:tr>
      <w:tr w:rsidR="00D10D8E" w:rsidRPr="007602A8" w14:paraId="79FFE014" w14:textId="77777777">
        <w:tc>
          <w:tcPr>
            <w:tcW w:w="3070" w:type="dxa"/>
          </w:tcPr>
          <w:p w14:paraId="79FFE00D" w14:textId="421DF1EB" w:rsidR="00D10D8E" w:rsidRPr="00325A85" w:rsidRDefault="00325A85" w:rsidP="0039792B">
            <w:r>
              <w:t>Di</w:t>
            </w:r>
            <w:r w:rsidRPr="00325A85">
              <w:t xml:space="preserve">nsdag </w:t>
            </w:r>
            <w:r>
              <w:t>/</w:t>
            </w:r>
          </w:p>
        </w:tc>
        <w:tc>
          <w:tcPr>
            <w:tcW w:w="3071" w:type="dxa"/>
          </w:tcPr>
          <w:p w14:paraId="79FFE00E" w14:textId="77777777" w:rsidR="00D10D8E" w:rsidRDefault="00325A85" w:rsidP="0039792B">
            <w:pPr>
              <w:rPr>
                <w:color w:val="000000"/>
              </w:rPr>
            </w:pPr>
            <w:r>
              <w:rPr>
                <w:color w:val="000000"/>
              </w:rPr>
              <w:t>-werken in expertgroep</w:t>
            </w:r>
          </w:p>
          <w:p w14:paraId="79FFE00F" w14:textId="77777777" w:rsidR="00325A85" w:rsidRDefault="00325A85" w:rsidP="0039792B">
            <w:pPr>
              <w:rPr>
                <w:color w:val="000000"/>
              </w:rPr>
            </w:pPr>
          </w:p>
          <w:p w14:paraId="79FFE010" w14:textId="77777777" w:rsidR="00325A85" w:rsidRPr="00325A85" w:rsidRDefault="00325A85" w:rsidP="0039792B">
            <w:pPr>
              <w:rPr>
                <w:color w:val="000000"/>
              </w:rPr>
            </w:pPr>
            <w:r>
              <w:rPr>
                <w:color w:val="000000"/>
              </w:rPr>
              <w:t>-werken in stamgroep</w:t>
            </w:r>
          </w:p>
        </w:tc>
        <w:tc>
          <w:tcPr>
            <w:tcW w:w="3071" w:type="dxa"/>
          </w:tcPr>
          <w:p w14:paraId="79FFE011" w14:textId="77777777" w:rsidR="00325A85" w:rsidRDefault="00325A85" w:rsidP="00325A85">
            <w:pPr>
              <w:rPr>
                <w:color w:val="000000"/>
              </w:rPr>
            </w:pPr>
            <w:r>
              <w:rPr>
                <w:color w:val="000000"/>
              </w:rPr>
              <w:t>9:00 -12:30</w:t>
            </w:r>
          </w:p>
          <w:p w14:paraId="79FFE012" w14:textId="77777777" w:rsidR="00325A85" w:rsidRDefault="00325A85" w:rsidP="00325A85">
            <w:pPr>
              <w:rPr>
                <w:color w:val="000000"/>
              </w:rPr>
            </w:pPr>
          </w:p>
          <w:p w14:paraId="79FFE013" w14:textId="77777777" w:rsidR="005472E5" w:rsidRPr="00007376" w:rsidRDefault="00325A85" w:rsidP="00325A85">
            <w:pPr>
              <w:rPr>
                <w:color w:val="000000"/>
              </w:rPr>
            </w:pPr>
            <w:r>
              <w:rPr>
                <w:color w:val="000000"/>
              </w:rPr>
              <w:t>13:30 – 15:30</w:t>
            </w:r>
          </w:p>
        </w:tc>
      </w:tr>
      <w:tr w:rsidR="00325A85" w:rsidRPr="007602A8" w14:paraId="79FFE01D" w14:textId="77777777">
        <w:tc>
          <w:tcPr>
            <w:tcW w:w="3070" w:type="dxa"/>
          </w:tcPr>
          <w:p w14:paraId="79FFE015" w14:textId="05552D0B" w:rsidR="00325A85" w:rsidRDefault="004F6E35" w:rsidP="0039792B">
            <w:r>
              <w:t xml:space="preserve">Woensdag / </w:t>
            </w:r>
          </w:p>
          <w:p w14:paraId="79FFE016" w14:textId="77777777" w:rsidR="00E95FD8" w:rsidRPr="00325A85" w:rsidRDefault="00E95FD8" w:rsidP="0039792B"/>
        </w:tc>
        <w:tc>
          <w:tcPr>
            <w:tcW w:w="3071" w:type="dxa"/>
          </w:tcPr>
          <w:p w14:paraId="79FFE017" w14:textId="77777777" w:rsidR="00325A85" w:rsidRDefault="00325A85" w:rsidP="00325A85">
            <w:pPr>
              <w:rPr>
                <w:color w:val="000000"/>
              </w:rPr>
            </w:pPr>
            <w:r>
              <w:rPr>
                <w:color w:val="000000"/>
              </w:rPr>
              <w:t>-werken in expertgroep</w:t>
            </w:r>
          </w:p>
          <w:p w14:paraId="79FFE018" w14:textId="6484D656" w:rsidR="00325A85" w:rsidRDefault="00325A85" w:rsidP="00325A85">
            <w:pPr>
              <w:rPr>
                <w:color w:val="000000"/>
              </w:rPr>
            </w:pPr>
          </w:p>
          <w:p w14:paraId="79FFE019" w14:textId="77777777" w:rsidR="00325A85" w:rsidRPr="00325A85" w:rsidRDefault="00325A85" w:rsidP="00325A85">
            <w:pPr>
              <w:rPr>
                <w:color w:val="000000"/>
              </w:rPr>
            </w:pPr>
            <w:r>
              <w:rPr>
                <w:color w:val="000000"/>
              </w:rPr>
              <w:t>-werken in stamgroep</w:t>
            </w:r>
          </w:p>
        </w:tc>
        <w:tc>
          <w:tcPr>
            <w:tcW w:w="3071" w:type="dxa"/>
          </w:tcPr>
          <w:p w14:paraId="79FFE01A" w14:textId="77777777" w:rsidR="00325A85" w:rsidRDefault="008E60B4" w:rsidP="00325A85">
            <w:pPr>
              <w:rPr>
                <w:color w:val="000000"/>
              </w:rPr>
            </w:pPr>
            <w:r>
              <w:rPr>
                <w:color w:val="000000"/>
              </w:rPr>
              <w:t>9:00 -11</w:t>
            </w:r>
            <w:r w:rsidR="00325A85">
              <w:rPr>
                <w:color w:val="000000"/>
              </w:rPr>
              <w:t>:30</w:t>
            </w:r>
          </w:p>
          <w:p w14:paraId="571F9501" w14:textId="77777777" w:rsidR="00873A45" w:rsidRDefault="00873A45" w:rsidP="00325A85">
            <w:pPr>
              <w:rPr>
                <w:color w:val="000000"/>
              </w:rPr>
            </w:pPr>
          </w:p>
          <w:p w14:paraId="79FFE01C" w14:textId="77777777" w:rsidR="00325A85" w:rsidRPr="00325A85" w:rsidRDefault="00325A85" w:rsidP="00325A85">
            <w:r>
              <w:rPr>
                <w:color w:val="000000"/>
              </w:rPr>
              <w:t>13:30 – 15:30</w:t>
            </w:r>
          </w:p>
        </w:tc>
      </w:tr>
      <w:tr w:rsidR="00325A85" w:rsidRPr="007602A8" w14:paraId="79FFE026" w14:textId="77777777">
        <w:tc>
          <w:tcPr>
            <w:tcW w:w="3070" w:type="dxa"/>
          </w:tcPr>
          <w:p w14:paraId="79FFE01E" w14:textId="655B3BE9" w:rsidR="00325A85" w:rsidRPr="00325A85" w:rsidRDefault="004F6E35" w:rsidP="0039792B">
            <w:r>
              <w:t xml:space="preserve">Donderdag / </w:t>
            </w:r>
          </w:p>
        </w:tc>
        <w:tc>
          <w:tcPr>
            <w:tcW w:w="3071" w:type="dxa"/>
          </w:tcPr>
          <w:p w14:paraId="79FFE01F" w14:textId="77777777" w:rsidR="00325A85" w:rsidRDefault="00325A85" w:rsidP="00325A85">
            <w:pPr>
              <w:rPr>
                <w:color w:val="000000"/>
              </w:rPr>
            </w:pPr>
            <w:r>
              <w:rPr>
                <w:color w:val="000000"/>
              </w:rPr>
              <w:t>-werken in expertgroep</w:t>
            </w:r>
          </w:p>
          <w:p w14:paraId="79FFE020" w14:textId="77777777" w:rsidR="00325A85" w:rsidRDefault="00325A85" w:rsidP="00325A85">
            <w:pPr>
              <w:rPr>
                <w:color w:val="000000"/>
              </w:rPr>
            </w:pPr>
          </w:p>
          <w:p w14:paraId="79FFE021" w14:textId="77777777" w:rsidR="00325A85" w:rsidRPr="00325A85" w:rsidRDefault="00325A85" w:rsidP="00325A85">
            <w:pPr>
              <w:rPr>
                <w:color w:val="000000"/>
              </w:rPr>
            </w:pPr>
            <w:r>
              <w:rPr>
                <w:color w:val="000000"/>
              </w:rPr>
              <w:t>-werken in stamgroep</w:t>
            </w:r>
          </w:p>
        </w:tc>
        <w:tc>
          <w:tcPr>
            <w:tcW w:w="3071" w:type="dxa"/>
          </w:tcPr>
          <w:p w14:paraId="79FFE022" w14:textId="77777777" w:rsidR="00325A85" w:rsidRDefault="00325A85" w:rsidP="00325A85">
            <w:pPr>
              <w:rPr>
                <w:color w:val="000000"/>
              </w:rPr>
            </w:pPr>
            <w:r>
              <w:rPr>
                <w:color w:val="000000"/>
              </w:rPr>
              <w:t>9:00 -12:30</w:t>
            </w:r>
          </w:p>
          <w:p w14:paraId="79FFE023" w14:textId="77777777" w:rsidR="00325A85" w:rsidRDefault="00325A85" w:rsidP="00325A85">
            <w:pPr>
              <w:rPr>
                <w:color w:val="000000"/>
              </w:rPr>
            </w:pPr>
          </w:p>
          <w:p w14:paraId="79FFE024" w14:textId="77777777" w:rsidR="00325A85" w:rsidRDefault="00325A85" w:rsidP="00325A85">
            <w:pPr>
              <w:rPr>
                <w:color w:val="000000"/>
              </w:rPr>
            </w:pPr>
            <w:r>
              <w:rPr>
                <w:color w:val="000000"/>
              </w:rPr>
              <w:t>13:30 – 15:30</w:t>
            </w:r>
          </w:p>
          <w:p w14:paraId="79FFE025" w14:textId="77777777" w:rsidR="004B2527" w:rsidRPr="00325A85" w:rsidRDefault="004B2527" w:rsidP="00325A85"/>
        </w:tc>
      </w:tr>
      <w:tr w:rsidR="00325A85" w:rsidRPr="007602A8" w14:paraId="79FFE02F" w14:textId="77777777">
        <w:tc>
          <w:tcPr>
            <w:tcW w:w="3070" w:type="dxa"/>
          </w:tcPr>
          <w:p w14:paraId="79FFE027" w14:textId="121EF1BD" w:rsidR="00325A85" w:rsidRPr="00325A85" w:rsidRDefault="004F6E35" w:rsidP="0039792B">
            <w:r>
              <w:lastRenderedPageBreak/>
              <w:t xml:space="preserve">Vrijdag / </w:t>
            </w:r>
          </w:p>
        </w:tc>
        <w:tc>
          <w:tcPr>
            <w:tcW w:w="3071" w:type="dxa"/>
          </w:tcPr>
          <w:p w14:paraId="79FFE028" w14:textId="77777777" w:rsidR="004B2527" w:rsidRDefault="00325A85" w:rsidP="0039792B">
            <w:pPr>
              <w:rPr>
                <w:color w:val="000000"/>
              </w:rPr>
            </w:pPr>
            <w:r>
              <w:rPr>
                <w:color w:val="000000"/>
              </w:rPr>
              <w:t xml:space="preserve">-stamgroep: opbouwen </w:t>
            </w:r>
            <w:r w:rsidR="004B2527">
              <w:rPr>
                <w:color w:val="000000"/>
              </w:rPr>
              <w:t xml:space="preserve"> </w:t>
            </w:r>
          </w:p>
          <w:p w14:paraId="79FFE029" w14:textId="77777777" w:rsidR="00325A85" w:rsidRDefault="004B2527" w:rsidP="0039792B">
            <w:pPr>
              <w:rPr>
                <w:color w:val="000000"/>
              </w:rPr>
            </w:pPr>
            <w:r>
              <w:rPr>
                <w:color w:val="000000"/>
              </w:rPr>
              <w:t xml:space="preserve"> </w:t>
            </w:r>
            <w:r w:rsidR="00325A85">
              <w:rPr>
                <w:color w:val="000000"/>
              </w:rPr>
              <w:t>presentatie en presentatie</w:t>
            </w:r>
          </w:p>
          <w:p w14:paraId="79FFE02A" w14:textId="77777777" w:rsidR="004B2527" w:rsidRDefault="00325A85" w:rsidP="0039792B">
            <w:pPr>
              <w:rPr>
                <w:color w:val="000000"/>
              </w:rPr>
            </w:pPr>
            <w:r>
              <w:rPr>
                <w:color w:val="000000"/>
              </w:rPr>
              <w:t xml:space="preserve">-presentatie theaterzaal en </w:t>
            </w:r>
          </w:p>
          <w:p w14:paraId="79FFE02B" w14:textId="77777777" w:rsidR="00325A85" w:rsidRPr="00325A85" w:rsidRDefault="004B2527" w:rsidP="0039792B">
            <w:pPr>
              <w:rPr>
                <w:color w:val="000000"/>
              </w:rPr>
            </w:pPr>
            <w:r>
              <w:rPr>
                <w:color w:val="000000"/>
              </w:rPr>
              <w:t xml:space="preserve"> </w:t>
            </w:r>
            <w:r w:rsidR="00325A85">
              <w:rPr>
                <w:color w:val="000000"/>
              </w:rPr>
              <w:t>opruimen</w:t>
            </w:r>
          </w:p>
        </w:tc>
        <w:tc>
          <w:tcPr>
            <w:tcW w:w="3071" w:type="dxa"/>
          </w:tcPr>
          <w:p w14:paraId="79FFE02C" w14:textId="77777777" w:rsidR="00325A85" w:rsidRDefault="00325A85" w:rsidP="00325A85">
            <w:pPr>
              <w:rPr>
                <w:color w:val="000000"/>
              </w:rPr>
            </w:pPr>
            <w:r>
              <w:rPr>
                <w:color w:val="000000"/>
              </w:rPr>
              <w:t>9:00 -12:30</w:t>
            </w:r>
          </w:p>
          <w:p w14:paraId="79FFE02D" w14:textId="77777777" w:rsidR="00325A85" w:rsidRDefault="00325A85" w:rsidP="00325A85">
            <w:pPr>
              <w:rPr>
                <w:color w:val="000000"/>
              </w:rPr>
            </w:pPr>
          </w:p>
          <w:p w14:paraId="79FFE02E" w14:textId="56F88EFE" w:rsidR="00325A85" w:rsidRPr="00325A85" w:rsidRDefault="004F6E35" w:rsidP="00325A85">
            <w:r>
              <w:rPr>
                <w:color w:val="000000"/>
              </w:rPr>
              <w:t xml:space="preserve">13:00 </w:t>
            </w:r>
            <w:r w:rsidR="00A2101B">
              <w:rPr>
                <w:color w:val="000000"/>
              </w:rPr>
              <w:t>-15.30</w:t>
            </w:r>
            <w:bookmarkStart w:id="5" w:name="_GoBack"/>
            <w:bookmarkEnd w:id="5"/>
          </w:p>
        </w:tc>
      </w:tr>
    </w:tbl>
    <w:p w14:paraId="79FFE030" w14:textId="77777777" w:rsidR="00325A85" w:rsidRDefault="00325A85" w:rsidP="00955118"/>
    <w:p w14:paraId="79FFE031" w14:textId="77777777" w:rsidR="00325A85" w:rsidRDefault="00325A85"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445482" w14:paraId="79FFE033" w14:textId="77777777">
        <w:tc>
          <w:tcPr>
            <w:tcW w:w="9212" w:type="dxa"/>
            <w:shd w:val="clear" w:color="auto" w:fill="DBE5F1"/>
          </w:tcPr>
          <w:p w14:paraId="79FFE032" w14:textId="77777777" w:rsidR="00D10D8E" w:rsidRPr="00445482" w:rsidRDefault="00D10D8E" w:rsidP="00773126">
            <w:pPr>
              <w:pStyle w:val="Kop2"/>
            </w:pPr>
            <w:r>
              <w:t>Toetsing</w:t>
            </w:r>
          </w:p>
        </w:tc>
      </w:tr>
      <w:tr w:rsidR="00D10D8E" w:rsidRPr="001F5C98" w14:paraId="79FFE09F" w14:textId="77777777">
        <w:tc>
          <w:tcPr>
            <w:tcW w:w="9212" w:type="dxa"/>
          </w:tcPr>
          <w:p w14:paraId="79FFE034" w14:textId="77777777" w:rsidR="00D10D8E" w:rsidRDefault="00D10D8E" w:rsidP="0039792B">
            <w:pPr>
              <w:rPr>
                <w:b/>
                <w:bCs/>
              </w:rPr>
            </w:pPr>
          </w:p>
          <w:p w14:paraId="79FFE035" w14:textId="77777777" w:rsidR="003D4E86" w:rsidRDefault="003D4E86" w:rsidP="003D4E86">
            <w:pPr>
              <w:rPr>
                <w:rFonts w:ascii="Arial" w:hAnsi="Arial" w:cs="Arial"/>
                <w:sz w:val="24"/>
                <w:szCs w:val="24"/>
              </w:rPr>
            </w:pPr>
            <w:r>
              <w:rPr>
                <w:rFonts w:ascii="Arial" w:hAnsi="Arial" w:cs="Arial"/>
                <w:sz w:val="24"/>
                <w:szCs w:val="24"/>
              </w:rPr>
              <w:t>Aan het eind van de week presenteren de studenten in een stamgroep van 12 studenten, een Gesamtkunstwerk, naar aanleiding van het thema Duurzaamheid, bestaande uit de disciplines;</w:t>
            </w:r>
          </w:p>
          <w:p w14:paraId="79FFE036" w14:textId="2C7B2B49" w:rsidR="003D4E86" w:rsidRDefault="003D4E86" w:rsidP="00BA4C05">
            <w:pPr>
              <w:pStyle w:val="Lijstalinea"/>
              <w:numPr>
                <w:ilvl w:val="0"/>
                <w:numId w:val="4"/>
              </w:numPr>
              <w:contextualSpacing/>
              <w:rPr>
                <w:rFonts w:ascii="Arial" w:hAnsi="Arial" w:cs="Arial"/>
                <w:sz w:val="24"/>
                <w:szCs w:val="24"/>
              </w:rPr>
            </w:pPr>
            <w:r>
              <w:rPr>
                <w:rFonts w:ascii="Arial" w:hAnsi="Arial" w:cs="Arial"/>
                <w:sz w:val="24"/>
                <w:szCs w:val="24"/>
              </w:rPr>
              <w:t xml:space="preserve">Tekenen (expertgroep van </w:t>
            </w:r>
            <w:r w:rsidR="004F6E35">
              <w:rPr>
                <w:rFonts w:ascii="Arial" w:hAnsi="Arial" w:cs="Arial"/>
                <w:sz w:val="24"/>
                <w:szCs w:val="24"/>
              </w:rPr>
              <w:t xml:space="preserve">3 a </w:t>
            </w:r>
            <w:r>
              <w:rPr>
                <w:rFonts w:ascii="Arial" w:hAnsi="Arial" w:cs="Arial"/>
                <w:sz w:val="24"/>
                <w:szCs w:val="24"/>
              </w:rPr>
              <w:t>4 studenten)</w:t>
            </w:r>
          </w:p>
          <w:p w14:paraId="79FFE037" w14:textId="04077E9A" w:rsidR="003D4E86" w:rsidRDefault="003D4E86" w:rsidP="00BA4C05">
            <w:pPr>
              <w:pStyle w:val="Lijstalinea"/>
              <w:numPr>
                <w:ilvl w:val="0"/>
                <w:numId w:val="4"/>
              </w:numPr>
              <w:contextualSpacing/>
              <w:rPr>
                <w:rFonts w:ascii="Arial" w:hAnsi="Arial" w:cs="Arial"/>
                <w:sz w:val="24"/>
                <w:szCs w:val="24"/>
              </w:rPr>
            </w:pPr>
            <w:r>
              <w:rPr>
                <w:rFonts w:ascii="Arial" w:hAnsi="Arial" w:cs="Arial"/>
                <w:sz w:val="24"/>
                <w:szCs w:val="24"/>
              </w:rPr>
              <w:t xml:space="preserve">Ruimtelijk werk (expertgroep van </w:t>
            </w:r>
            <w:r w:rsidR="004F6E35">
              <w:rPr>
                <w:rFonts w:ascii="Arial" w:hAnsi="Arial" w:cs="Arial"/>
                <w:sz w:val="24"/>
                <w:szCs w:val="24"/>
              </w:rPr>
              <w:t xml:space="preserve">3 a </w:t>
            </w:r>
            <w:r>
              <w:rPr>
                <w:rFonts w:ascii="Arial" w:hAnsi="Arial" w:cs="Arial"/>
                <w:sz w:val="24"/>
                <w:szCs w:val="24"/>
              </w:rPr>
              <w:t>4 studenten)</w:t>
            </w:r>
          </w:p>
          <w:p w14:paraId="79FFE038" w14:textId="57DA4EA3" w:rsidR="003D4E86" w:rsidRDefault="003D4E86" w:rsidP="00BA4C05">
            <w:pPr>
              <w:pStyle w:val="Lijstalinea"/>
              <w:numPr>
                <w:ilvl w:val="0"/>
                <w:numId w:val="4"/>
              </w:numPr>
              <w:contextualSpacing/>
              <w:rPr>
                <w:rFonts w:ascii="Arial" w:hAnsi="Arial" w:cs="Arial"/>
                <w:sz w:val="24"/>
                <w:szCs w:val="24"/>
              </w:rPr>
            </w:pPr>
            <w:r>
              <w:rPr>
                <w:rFonts w:ascii="Arial" w:hAnsi="Arial" w:cs="Arial"/>
                <w:sz w:val="24"/>
                <w:szCs w:val="24"/>
              </w:rPr>
              <w:t xml:space="preserve">Muziek/dans/beweging (expertgroep van </w:t>
            </w:r>
            <w:r w:rsidR="004F6E35">
              <w:rPr>
                <w:rFonts w:ascii="Arial" w:hAnsi="Arial" w:cs="Arial"/>
                <w:sz w:val="24"/>
                <w:szCs w:val="24"/>
              </w:rPr>
              <w:t xml:space="preserve">3 a </w:t>
            </w:r>
            <w:r>
              <w:rPr>
                <w:rFonts w:ascii="Arial" w:hAnsi="Arial" w:cs="Arial"/>
                <w:sz w:val="24"/>
                <w:szCs w:val="24"/>
              </w:rPr>
              <w:t>4 studenten)</w:t>
            </w:r>
          </w:p>
          <w:p w14:paraId="6B1E9D61" w14:textId="22DC8BCB" w:rsidR="004F6E35" w:rsidRDefault="004F6E35" w:rsidP="00BA4C05">
            <w:pPr>
              <w:pStyle w:val="Lijstalinea"/>
              <w:numPr>
                <w:ilvl w:val="0"/>
                <w:numId w:val="4"/>
              </w:numPr>
              <w:contextualSpacing/>
              <w:rPr>
                <w:rFonts w:ascii="Arial" w:hAnsi="Arial" w:cs="Arial"/>
                <w:sz w:val="24"/>
                <w:szCs w:val="24"/>
              </w:rPr>
            </w:pPr>
            <w:r>
              <w:rPr>
                <w:rFonts w:ascii="Arial" w:hAnsi="Arial" w:cs="Arial"/>
                <w:sz w:val="24"/>
                <w:szCs w:val="24"/>
              </w:rPr>
              <w:t>AVM (expertgroep van 1 a 2 studenten)</w:t>
            </w:r>
          </w:p>
          <w:p w14:paraId="79FFE039" w14:textId="77777777" w:rsidR="003D4E86" w:rsidRPr="00597F54" w:rsidRDefault="003D4E86" w:rsidP="003D4E86">
            <w:pPr>
              <w:rPr>
                <w:rFonts w:ascii="Arial" w:hAnsi="Arial" w:cs="Arial"/>
                <w:sz w:val="24"/>
                <w:szCs w:val="24"/>
              </w:rPr>
            </w:pPr>
            <w:r>
              <w:rPr>
                <w:rFonts w:ascii="Arial" w:hAnsi="Arial" w:cs="Arial"/>
                <w:sz w:val="24"/>
                <w:szCs w:val="24"/>
              </w:rPr>
              <w:t>De beoordeling vindt plaats tijdens de presentatie van het product, waarbij ook reflectievragen worden beantwoord.</w:t>
            </w:r>
          </w:p>
          <w:p w14:paraId="79FFE040" w14:textId="77777777" w:rsidR="00BD63A7" w:rsidRPr="00A72079" w:rsidRDefault="00BD63A7" w:rsidP="0039792B">
            <w:pPr>
              <w:rPr>
                <w:highlight w:val="yellow"/>
              </w:rPr>
            </w:pPr>
          </w:p>
          <w:p w14:paraId="79FFE041" w14:textId="77777777" w:rsidR="00D10D8E" w:rsidRDefault="00D10D8E" w:rsidP="0039792B">
            <w:pPr>
              <w:rPr>
                <w:i/>
                <w:iCs/>
              </w:rPr>
            </w:pPr>
            <w:r w:rsidRPr="003D4E86">
              <w:rPr>
                <w:i/>
                <w:iCs/>
              </w:rPr>
              <w:t>Beoordelingscriteria</w:t>
            </w:r>
          </w:p>
          <w:p w14:paraId="79FFE042" w14:textId="77777777" w:rsidR="003D4E86" w:rsidRPr="003D4E86" w:rsidRDefault="003D4E86" w:rsidP="0039792B">
            <w:pPr>
              <w:rPr>
                <w:i/>
                <w:iCs/>
              </w:rPr>
            </w:pPr>
          </w:p>
          <w:p w14:paraId="79FFE043" w14:textId="77777777" w:rsidR="003D4E86" w:rsidRPr="00283D5D" w:rsidRDefault="003D4E86" w:rsidP="003D4E86">
            <w:pPr>
              <w:rPr>
                <w:rFonts w:ascii="Arial" w:hAnsi="Arial" w:cs="Arial"/>
                <w:b/>
                <w:sz w:val="24"/>
                <w:szCs w:val="24"/>
                <w:u w:val="single"/>
              </w:rPr>
            </w:pPr>
            <w:r w:rsidRPr="00283D5D">
              <w:rPr>
                <w:rFonts w:ascii="Arial" w:hAnsi="Arial" w:cs="Arial"/>
                <w:b/>
                <w:sz w:val="24"/>
                <w:szCs w:val="24"/>
                <w:u w:val="single"/>
              </w:rPr>
              <w:t>Criteria opdracht:</w:t>
            </w:r>
          </w:p>
          <w:p w14:paraId="79FFE044"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Onderwerp duurzaamheid</w:t>
            </w:r>
          </w:p>
          <w:p w14:paraId="79FFE045"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Cultuur of natuur</w:t>
            </w:r>
          </w:p>
          <w:p w14:paraId="79FFE046"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Doorloop de fasen van het creatief proces</w:t>
            </w:r>
          </w:p>
          <w:p w14:paraId="79FFE047"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Clichédoorbrekend en “ out of the box”  denken</w:t>
            </w:r>
          </w:p>
          <w:p w14:paraId="79FFE048"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 xml:space="preserve">Gesamtkunstwerk: afstemming tussen de disciplines, </w:t>
            </w:r>
          </w:p>
          <w:p w14:paraId="79FFE049" w14:textId="77777777" w:rsidR="003D4E86" w:rsidRDefault="003D4E86" w:rsidP="003D4E86">
            <w:pPr>
              <w:pStyle w:val="Lijstalinea"/>
              <w:rPr>
                <w:rFonts w:ascii="Arial" w:hAnsi="Arial" w:cs="Arial"/>
                <w:sz w:val="24"/>
                <w:szCs w:val="24"/>
              </w:rPr>
            </w:pPr>
            <w:r>
              <w:rPr>
                <w:rFonts w:ascii="Arial" w:hAnsi="Arial" w:cs="Arial"/>
                <w:sz w:val="24"/>
                <w:szCs w:val="24"/>
              </w:rPr>
              <w:t>zowel in inhoud als in vormgeving.</w:t>
            </w:r>
          </w:p>
          <w:p w14:paraId="79FFE04A"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Samenwe</w:t>
            </w:r>
            <w:r w:rsidR="001B53D1">
              <w:rPr>
                <w:rFonts w:ascii="Arial" w:hAnsi="Arial" w:cs="Arial"/>
                <w:sz w:val="24"/>
                <w:szCs w:val="24"/>
              </w:rPr>
              <w:t>rkend leren</w:t>
            </w:r>
          </w:p>
          <w:p w14:paraId="79FFE04B"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 xml:space="preserve">Inspiratiebronnen: </w:t>
            </w:r>
          </w:p>
          <w:p w14:paraId="79FFE04C" w14:textId="77777777" w:rsidR="00BD63A7" w:rsidRDefault="003D4E86" w:rsidP="00BD63A7">
            <w:pPr>
              <w:pStyle w:val="Lijstalinea"/>
              <w:rPr>
                <w:rFonts w:ascii="Arial" w:hAnsi="Arial" w:cs="Arial"/>
                <w:sz w:val="24"/>
                <w:szCs w:val="24"/>
              </w:rPr>
            </w:pPr>
            <w:r>
              <w:rPr>
                <w:rFonts w:ascii="Arial" w:hAnsi="Arial" w:cs="Arial"/>
                <w:sz w:val="24"/>
                <w:szCs w:val="24"/>
              </w:rPr>
              <w:t>beeld/geluidsmateriaal van een kunstenaar</w:t>
            </w:r>
            <w:r w:rsidRPr="00DA659A">
              <w:rPr>
                <w:rFonts w:ascii="Arial" w:hAnsi="Arial" w:cs="Arial"/>
                <w:sz w:val="24"/>
                <w:szCs w:val="24"/>
              </w:rPr>
              <w:t xml:space="preserve"> </w:t>
            </w:r>
          </w:p>
          <w:p w14:paraId="79FFE04D" w14:textId="77777777" w:rsidR="003D4E86" w:rsidRPr="00BD63A7" w:rsidRDefault="003D4E86" w:rsidP="00BD63A7">
            <w:pPr>
              <w:pStyle w:val="Lijstalinea"/>
              <w:rPr>
                <w:rFonts w:ascii="Arial" w:hAnsi="Arial" w:cs="Arial"/>
                <w:sz w:val="24"/>
                <w:szCs w:val="24"/>
              </w:rPr>
            </w:pPr>
            <w:r w:rsidRPr="00BD63A7">
              <w:rPr>
                <w:rFonts w:ascii="Arial" w:hAnsi="Arial" w:cs="Arial"/>
                <w:sz w:val="24"/>
                <w:szCs w:val="24"/>
              </w:rPr>
              <w:t>Beeld- / en geluidsmateriaal uit de directe omgeving van de Pabo</w:t>
            </w:r>
          </w:p>
          <w:p w14:paraId="79FFE04E" w14:textId="77777777" w:rsidR="003D4E86"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Reflectie op vakinhouden</w:t>
            </w:r>
            <w:r w:rsidRPr="00DA659A">
              <w:rPr>
                <w:rFonts w:ascii="Arial" w:hAnsi="Arial" w:cs="Arial"/>
                <w:sz w:val="24"/>
                <w:szCs w:val="24"/>
              </w:rPr>
              <w:t xml:space="preserve"> </w:t>
            </w:r>
          </w:p>
          <w:p w14:paraId="79FFE04F" w14:textId="77777777" w:rsidR="00BA4C05" w:rsidRDefault="003D4E86" w:rsidP="00BA4C05">
            <w:pPr>
              <w:pStyle w:val="Lijstalinea"/>
              <w:numPr>
                <w:ilvl w:val="0"/>
                <w:numId w:val="5"/>
              </w:numPr>
              <w:contextualSpacing/>
              <w:rPr>
                <w:rFonts w:ascii="Arial" w:hAnsi="Arial" w:cs="Arial"/>
                <w:sz w:val="24"/>
                <w:szCs w:val="24"/>
              </w:rPr>
            </w:pPr>
            <w:r>
              <w:rPr>
                <w:rFonts w:ascii="Arial" w:hAnsi="Arial" w:cs="Arial"/>
                <w:sz w:val="24"/>
                <w:szCs w:val="24"/>
              </w:rPr>
              <w:t>Aanwezigheid verplicht</w:t>
            </w:r>
          </w:p>
          <w:p w14:paraId="79FFE050" w14:textId="77777777" w:rsidR="001B53D1" w:rsidRDefault="001B53D1" w:rsidP="003D4E86">
            <w:pPr>
              <w:rPr>
                <w:rFonts w:ascii="Arial" w:hAnsi="Arial" w:cs="Arial"/>
                <w:b/>
                <w:sz w:val="24"/>
                <w:szCs w:val="24"/>
                <w:u w:val="single"/>
              </w:rPr>
            </w:pPr>
          </w:p>
          <w:p w14:paraId="79FFE051" w14:textId="77777777" w:rsidR="003D4E86" w:rsidRDefault="001B53D1" w:rsidP="003D4E86">
            <w:pPr>
              <w:rPr>
                <w:rFonts w:ascii="Arial" w:hAnsi="Arial" w:cs="Arial"/>
                <w:b/>
                <w:sz w:val="24"/>
                <w:szCs w:val="24"/>
                <w:u w:val="single"/>
              </w:rPr>
            </w:pPr>
            <w:r>
              <w:rPr>
                <w:rFonts w:ascii="Arial" w:hAnsi="Arial" w:cs="Arial"/>
                <w:b/>
                <w:sz w:val="24"/>
                <w:szCs w:val="24"/>
                <w:u w:val="single"/>
              </w:rPr>
              <w:t>C</w:t>
            </w:r>
            <w:r w:rsidR="003D4E86" w:rsidRPr="00283D5D">
              <w:rPr>
                <w:rFonts w:ascii="Arial" w:hAnsi="Arial" w:cs="Arial"/>
                <w:b/>
                <w:sz w:val="24"/>
                <w:szCs w:val="24"/>
                <w:u w:val="single"/>
              </w:rPr>
              <w:t>reatief proces:</w:t>
            </w:r>
          </w:p>
          <w:p w14:paraId="79FFE052" w14:textId="77777777" w:rsidR="001B53D1" w:rsidRDefault="001B53D1" w:rsidP="003D4E86">
            <w:pPr>
              <w:rPr>
                <w:rFonts w:ascii="Arial" w:hAnsi="Arial" w:cs="Arial"/>
                <w:b/>
                <w:sz w:val="24"/>
                <w:szCs w:val="24"/>
                <w:u w:val="single"/>
              </w:rPr>
            </w:pPr>
          </w:p>
          <w:p w14:paraId="79FFE053" w14:textId="77777777" w:rsidR="001B53D1" w:rsidRPr="001B53D1" w:rsidRDefault="001B53D1" w:rsidP="003D4E86">
            <w:pPr>
              <w:rPr>
                <w:rFonts w:ascii="Arial" w:hAnsi="Arial" w:cs="Arial"/>
                <w:i/>
                <w:sz w:val="24"/>
                <w:szCs w:val="24"/>
              </w:rPr>
            </w:pPr>
            <w:r w:rsidRPr="001B53D1">
              <w:rPr>
                <w:rFonts w:ascii="Arial" w:hAnsi="Arial" w:cs="Arial"/>
                <w:i/>
                <w:sz w:val="24"/>
                <w:szCs w:val="24"/>
              </w:rPr>
              <w:t>Onderdelen creatief proces:</w:t>
            </w:r>
          </w:p>
          <w:p w14:paraId="79FFE054" w14:textId="77777777" w:rsidR="001B53D1" w:rsidRDefault="001B53D1" w:rsidP="001B53D1">
            <w:pPr>
              <w:pStyle w:val="Lijstalinea"/>
              <w:numPr>
                <w:ilvl w:val="0"/>
                <w:numId w:val="6"/>
              </w:numPr>
              <w:contextualSpacing/>
              <w:rPr>
                <w:rFonts w:ascii="Arial" w:hAnsi="Arial" w:cs="Arial"/>
                <w:sz w:val="24"/>
                <w:szCs w:val="24"/>
              </w:rPr>
            </w:pPr>
            <w:r w:rsidRPr="00283D5D">
              <w:rPr>
                <w:rFonts w:ascii="Arial" w:hAnsi="Arial" w:cs="Arial"/>
                <w:sz w:val="24"/>
                <w:szCs w:val="24"/>
              </w:rPr>
              <w:t xml:space="preserve">Brainstormen/ mindmappen </w:t>
            </w:r>
          </w:p>
          <w:p w14:paraId="79FFE055" w14:textId="77777777" w:rsidR="001B53D1" w:rsidRPr="00283D5D" w:rsidRDefault="001B53D1" w:rsidP="001B53D1">
            <w:pPr>
              <w:pStyle w:val="Lijstalinea"/>
              <w:numPr>
                <w:ilvl w:val="0"/>
                <w:numId w:val="6"/>
              </w:numPr>
              <w:contextualSpacing/>
              <w:rPr>
                <w:rFonts w:ascii="Arial" w:hAnsi="Arial" w:cs="Arial"/>
                <w:sz w:val="24"/>
                <w:szCs w:val="24"/>
              </w:rPr>
            </w:pPr>
            <w:r w:rsidRPr="00283D5D">
              <w:rPr>
                <w:rFonts w:ascii="Arial" w:hAnsi="Arial" w:cs="Arial"/>
                <w:sz w:val="24"/>
                <w:szCs w:val="24"/>
              </w:rPr>
              <w:t xml:space="preserve"> “ out of the box” denken/ </w:t>
            </w:r>
            <w:r>
              <w:rPr>
                <w:rFonts w:ascii="Arial" w:hAnsi="Arial" w:cs="Arial"/>
                <w:sz w:val="24"/>
                <w:szCs w:val="24"/>
              </w:rPr>
              <w:t>clichédoorbrekend denken</w:t>
            </w:r>
          </w:p>
          <w:p w14:paraId="79FFE056" w14:textId="77777777" w:rsidR="001B53D1" w:rsidRDefault="001B53D1" w:rsidP="001B53D1">
            <w:pPr>
              <w:pStyle w:val="Lijstalinea"/>
              <w:numPr>
                <w:ilvl w:val="0"/>
                <w:numId w:val="6"/>
              </w:numPr>
              <w:contextualSpacing/>
              <w:rPr>
                <w:rFonts w:ascii="Arial" w:hAnsi="Arial" w:cs="Arial"/>
                <w:sz w:val="24"/>
                <w:szCs w:val="24"/>
              </w:rPr>
            </w:pPr>
            <w:r>
              <w:rPr>
                <w:rFonts w:ascii="Arial" w:hAnsi="Arial" w:cs="Arial"/>
                <w:sz w:val="24"/>
                <w:szCs w:val="24"/>
              </w:rPr>
              <w:t>Beeld / beweging / geluid verzamelen als inspiratiebronnen</w:t>
            </w:r>
          </w:p>
          <w:p w14:paraId="79FFE057" w14:textId="77777777" w:rsidR="001B53D1" w:rsidRPr="001B53D1" w:rsidRDefault="001B53D1" w:rsidP="001B53D1">
            <w:pPr>
              <w:pStyle w:val="Lijstalinea"/>
              <w:numPr>
                <w:ilvl w:val="0"/>
                <w:numId w:val="6"/>
              </w:numPr>
              <w:contextualSpacing/>
              <w:rPr>
                <w:rFonts w:ascii="Arial" w:hAnsi="Arial" w:cs="Arial"/>
                <w:sz w:val="24"/>
                <w:szCs w:val="24"/>
              </w:rPr>
            </w:pPr>
            <w:r w:rsidRPr="001B53D1">
              <w:rPr>
                <w:rFonts w:ascii="Arial" w:hAnsi="Arial" w:cs="Arial"/>
                <w:sz w:val="24"/>
                <w:szCs w:val="24"/>
              </w:rPr>
              <w:t>Kwalitatief sterke voorbeelden uit de kunst selecteren</w:t>
            </w:r>
          </w:p>
          <w:p w14:paraId="79FFE058" w14:textId="77777777" w:rsidR="001B53D1" w:rsidRDefault="001B53D1" w:rsidP="001B53D1">
            <w:pPr>
              <w:pStyle w:val="Lijstalinea"/>
              <w:numPr>
                <w:ilvl w:val="0"/>
                <w:numId w:val="6"/>
              </w:numPr>
              <w:contextualSpacing/>
              <w:rPr>
                <w:rFonts w:ascii="Arial" w:hAnsi="Arial" w:cs="Arial"/>
                <w:sz w:val="24"/>
                <w:szCs w:val="24"/>
              </w:rPr>
            </w:pPr>
            <w:r>
              <w:rPr>
                <w:rFonts w:ascii="Arial" w:hAnsi="Arial" w:cs="Arial"/>
                <w:sz w:val="24"/>
                <w:szCs w:val="24"/>
              </w:rPr>
              <w:t>Ontwerpen/ schetsen</w:t>
            </w:r>
            <w:r w:rsidRPr="00283D5D">
              <w:rPr>
                <w:rFonts w:ascii="Arial" w:hAnsi="Arial" w:cs="Arial"/>
                <w:sz w:val="24"/>
                <w:szCs w:val="24"/>
              </w:rPr>
              <w:t xml:space="preserve"> </w:t>
            </w:r>
          </w:p>
          <w:p w14:paraId="79FFE059" w14:textId="77777777" w:rsidR="001B53D1" w:rsidRPr="00283D5D" w:rsidRDefault="001B53D1" w:rsidP="001B53D1">
            <w:pPr>
              <w:pStyle w:val="Lijstalinea"/>
              <w:numPr>
                <w:ilvl w:val="0"/>
                <w:numId w:val="6"/>
              </w:numPr>
              <w:contextualSpacing/>
              <w:rPr>
                <w:rFonts w:ascii="Arial" w:hAnsi="Arial" w:cs="Arial"/>
                <w:sz w:val="24"/>
                <w:szCs w:val="24"/>
              </w:rPr>
            </w:pPr>
            <w:r>
              <w:rPr>
                <w:rFonts w:ascii="Arial" w:hAnsi="Arial" w:cs="Arial"/>
                <w:sz w:val="24"/>
                <w:szCs w:val="24"/>
              </w:rPr>
              <w:lastRenderedPageBreak/>
              <w:t>Experimenteren /</w:t>
            </w:r>
            <w:r w:rsidRPr="00283D5D">
              <w:rPr>
                <w:rFonts w:ascii="Arial" w:hAnsi="Arial" w:cs="Arial"/>
                <w:sz w:val="24"/>
                <w:szCs w:val="24"/>
              </w:rPr>
              <w:t xml:space="preserve"> </w:t>
            </w:r>
            <w:r>
              <w:rPr>
                <w:rFonts w:ascii="Arial" w:hAnsi="Arial" w:cs="Arial"/>
                <w:sz w:val="24"/>
                <w:szCs w:val="24"/>
              </w:rPr>
              <w:t>uitproberen</w:t>
            </w:r>
          </w:p>
          <w:p w14:paraId="79FFE05A" w14:textId="77777777" w:rsidR="001B53D1" w:rsidRDefault="001B53D1" w:rsidP="001B53D1">
            <w:pPr>
              <w:pStyle w:val="Lijstalinea"/>
              <w:numPr>
                <w:ilvl w:val="0"/>
                <w:numId w:val="6"/>
              </w:numPr>
              <w:contextualSpacing/>
              <w:rPr>
                <w:rFonts w:ascii="Arial" w:hAnsi="Arial" w:cs="Arial"/>
                <w:sz w:val="24"/>
                <w:szCs w:val="24"/>
              </w:rPr>
            </w:pPr>
            <w:r>
              <w:rPr>
                <w:rFonts w:ascii="Arial" w:hAnsi="Arial" w:cs="Arial"/>
                <w:sz w:val="24"/>
                <w:szCs w:val="24"/>
              </w:rPr>
              <w:t>Samenvoegen</w:t>
            </w:r>
          </w:p>
          <w:p w14:paraId="79FFE05B" w14:textId="77777777" w:rsidR="001B53D1" w:rsidRDefault="001B53D1" w:rsidP="001B53D1">
            <w:pPr>
              <w:pStyle w:val="Lijstalinea"/>
              <w:numPr>
                <w:ilvl w:val="0"/>
                <w:numId w:val="6"/>
              </w:numPr>
              <w:contextualSpacing/>
              <w:rPr>
                <w:rFonts w:ascii="Arial" w:hAnsi="Arial" w:cs="Arial"/>
                <w:sz w:val="24"/>
                <w:szCs w:val="24"/>
              </w:rPr>
            </w:pPr>
            <w:r>
              <w:rPr>
                <w:rFonts w:ascii="Arial" w:hAnsi="Arial" w:cs="Arial"/>
                <w:sz w:val="24"/>
                <w:szCs w:val="24"/>
              </w:rPr>
              <w:t>Presenteren</w:t>
            </w:r>
          </w:p>
          <w:p w14:paraId="79FFE05C" w14:textId="77777777" w:rsidR="001B53D1" w:rsidRDefault="001B53D1" w:rsidP="003D4E86">
            <w:pPr>
              <w:rPr>
                <w:rFonts w:ascii="Arial" w:hAnsi="Arial" w:cs="Arial"/>
                <w:sz w:val="24"/>
                <w:szCs w:val="24"/>
              </w:rPr>
            </w:pPr>
          </w:p>
          <w:p w14:paraId="79FFE05D" w14:textId="77777777" w:rsidR="001B53D1" w:rsidRDefault="001B53D1" w:rsidP="003D4E86">
            <w:pPr>
              <w:rPr>
                <w:rFonts w:ascii="Arial" w:hAnsi="Arial" w:cs="Arial"/>
                <w:sz w:val="24"/>
                <w:szCs w:val="24"/>
              </w:rPr>
            </w:pPr>
          </w:p>
          <w:p w14:paraId="79FFE05E" w14:textId="77777777" w:rsidR="001B53D1" w:rsidRDefault="001B53D1" w:rsidP="003D4E86">
            <w:pPr>
              <w:rPr>
                <w:rFonts w:ascii="Arial" w:hAnsi="Arial" w:cs="Arial"/>
                <w:sz w:val="24"/>
                <w:szCs w:val="24"/>
              </w:rPr>
            </w:pPr>
          </w:p>
          <w:p w14:paraId="79FFE05F" w14:textId="77777777" w:rsidR="001B53D1" w:rsidRPr="001B53D1" w:rsidRDefault="001B53D1" w:rsidP="003D4E86">
            <w:pPr>
              <w:rPr>
                <w:rFonts w:ascii="Arial" w:hAnsi="Arial" w:cs="Arial"/>
                <w:i/>
                <w:sz w:val="24"/>
                <w:szCs w:val="24"/>
              </w:rPr>
            </w:pPr>
            <w:r w:rsidRPr="001B53D1">
              <w:rPr>
                <w:rFonts w:ascii="Arial" w:hAnsi="Arial" w:cs="Arial"/>
                <w:i/>
                <w:sz w:val="24"/>
                <w:szCs w:val="24"/>
              </w:rPr>
              <w:t>Stappen creatief proces:</w:t>
            </w:r>
          </w:p>
          <w:p w14:paraId="79FFE060" w14:textId="77777777" w:rsidR="001B53D1" w:rsidRPr="001B53D1" w:rsidRDefault="001B53D1" w:rsidP="001B53D1">
            <w:pPr>
              <w:pStyle w:val="i"/>
              <w:shd w:val="clear" w:color="auto" w:fill="FFFFFF"/>
              <w:spacing w:line="240" w:lineRule="atLeast"/>
              <w:rPr>
                <w:rFonts w:ascii="Arial" w:hAnsi="Arial" w:cs="Arial"/>
                <w:color w:val="000000"/>
              </w:rPr>
            </w:pPr>
            <w:r w:rsidRPr="001B53D1">
              <w:rPr>
                <w:rFonts w:ascii="Arial" w:hAnsi="Arial" w:cs="Arial"/>
                <w:color w:val="000000"/>
              </w:rPr>
              <w:t xml:space="preserve">Voor velen is creativiteit zweverig en ongestructureerd. Het creatieve proces biedt structuur en is een praktische methodiek om uw manier van denken te veranderen. </w:t>
            </w:r>
          </w:p>
          <w:p w14:paraId="79FFE061" w14:textId="77777777" w:rsidR="001B53D1" w:rsidRPr="001B53D1" w:rsidRDefault="001B53D1" w:rsidP="001B53D1">
            <w:pPr>
              <w:pStyle w:val="Kop2"/>
              <w:numPr>
                <w:ilvl w:val="0"/>
                <w:numId w:val="0"/>
              </w:numPr>
              <w:shd w:val="clear" w:color="auto" w:fill="FFFFFF"/>
              <w:ind w:left="576"/>
              <w:rPr>
                <w:rFonts w:ascii="Arial" w:hAnsi="Arial" w:cs="Arial"/>
                <w:color w:val="0051A0"/>
                <w:sz w:val="24"/>
                <w:szCs w:val="24"/>
              </w:rPr>
            </w:pPr>
            <w:r w:rsidRPr="001B53D1">
              <w:rPr>
                <w:rFonts w:ascii="Arial" w:hAnsi="Arial" w:cs="Arial"/>
                <w:color w:val="0051A0"/>
                <w:sz w:val="24"/>
                <w:szCs w:val="24"/>
              </w:rPr>
              <w:t>Stap 1: probleemanalyse</w:t>
            </w:r>
          </w:p>
          <w:p w14:paraId="79FFE062" w14:textId="77777777" w:rsidR="001B53D1" w:rsidRPr="001B53D1" w:rsidRDefault="001B53D1" w:rsidP="001B53D1">
            <w:pPr>
              <w:pStyle w:val="Normaalweb"/>
              <w:shd w:val="clear" w:color="auto" w:fill="FFFFFF"/>
              <w:rPr>
                <w:rFonts w:ascii="Arial" w:hAnsi="Arial" w:cs="Arial"/>
                <w:color w:val="000000"/>
              </w:rPr>
            </w:pPr>
            <w:r w:rsidRPr="001B53D1">
              <w:rPr>
                <w:rFonts w:ascii="Arial" w:hAnsi="Arial" w:cs="Arial"/>
                <w:noProof/>
                <w:color w:val="000000"/>
              </w:rPr>
              <w:drawing>
                <wp:inline distT="0" distB="0" distL="0" distR="0" wp14:anchorId="79FFE0BB" wp14:editId="79FFE0BC">
                  <wp:extent cx="590550" cy="476250"/>
                  <wp:effectExtent l="0" t="0" r="0" b="0"/>
                  <wp:docPr id="7" name="Afbeelding 7" descr="creatief 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ef pro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rsidRPr="001B53D1">
              <w:rPr>
                <w:rFonts w:ascii="Arial" w:hAnsi="Arial" w:cs="Arial"/>
                <w:color w:val="000000"/>
              </w:rPr>
              <w:t>Vaak is het èchte probleem slecht geformuleerd. Om zo'n valse start te voorkomen is het goed het probleem op verschillende manieren te herformuleren. Het doel van deze fase is om tot een formulering te komen die het probleem het beste omschrijft.</w:t>
            </w:r>
            <w:r w:rsidRPr="001B53D1">
              <w:rPr>
                <w:rStyle w:val="apple-converted-space"/>
                <w:rFonts w:ascii="Arial" w:hAnsi="Arial" w:cs="Arial"/>
                <w:color w:val="000000"/>
              </w:rPr>
              <w:t> </w:t>
            </w:r>
          </w:p>
          <w:p w14:paraId="79FFE063" w14:textId="77777777" w:rsidR="001B53D1" w:rsidRDefault="001B53D1" w:rsidP="001B53D1">
            <w:pPr>
              <w:pStyle w:val="Kop2"/>
              <w:numPr>
                <w:ilvl w:val="0"/>
                <w:numId w:val="0"/>
              </w:numPr>
              <w:shd w:val="clear" w:color="auto" w:fill="FFFFFF"/>
              <w:ind w:left="576"/>
              <w:rPr>
                <w:rFonts w:ascii="Arial" w:hAnsi="Arial" w:cs="Arial"/>
                <w:color w:val="0051A0"/>
                <w:sz w:val="24"/>
                <w:szCs w:val="24"/>
              </w:rPr>
            </w:pPr>
          </w:p>
          <w:p w14:paraId="79FFE064" w14:textId="77777777" w:rsidR="001B53D1" w:rsidRPr="001B53D1" w:rsidRDefault="001B53D1" w:rsidP="001B53D1">
            <w:pPr>
              <w:pStyle w:val="Kop2"/>
              <w:numPr>
                <w:ilvl w:val="0"/>
                <w:numId w:val="0"/>
              </w:numPr>
              <w:shd w:val="clear" w:color="auto" w:fill="FFFFFF"/>
              <w:ind w:left="576"/>
              <w:rPr>
                <w:rFonts w:ascii="Arial" w:hAnsi="Arial" w:cs="Arial"/>
                <w:color w:val="0051A0"/>
                <w:sz w:val="24"/>
                <w:szCs w:val="24"/>
              </w:rPr>
            </w:pPr>
            <w:r w:rsidRPr="001B53D1">
              <w:rPr>
                <w:rFonts w:ascii="Arial" w:hAnsi="Arial" w:cs="Arial"/>
                <w:color w:val="0051A0"/>
                <w:sz w:val="24"/>
                <w:szCs w:val="24"/>
              </w:rPr>
              <w:t>Stap 2: divergeren</w:t>
            </w:r>
          </w:p>
          <w:p w14:paraId="79FFE065" w14:textId="77777777" w:rsidR="001B53D1" w:rsidRPr="001B53D1" w:rsidRDefault="001B53D1" w:rsidP="001B53D1">
            <w:pPr>
              <w:pStyle w:val="Normaalweb"/>
              <w:shd w:val="clear" w:color="auto" w:fill="FFFFFF"/>
              <w:rPr>
                <w:rFonts w:ascii="Arial" w:hAnsi="Arial" w:cs="Arial"/>
                <w:color w:val="000000"/>
              </w:rPr>
            </w:pPr>
            <w:r w:rsidRPr="001B53D1">
              <w:rPr>
                <w:rFonts w:ascii="Arial" w:hAnsi="Arial" w:cs="Arial"/>
                <w:noProof/>
                <w:color w:val="000000"/>
              </w:rPr>
              <w:drawing>
                <wp:inline distT="0" distB="0" distL="0" distR="0" wp14:anchorId="79FFE0BD" wp14:editId="79FFE0BE">
                  <wp:extent cx="590550" cy="476250"/>
                  <wp:effectExtent l="0" t="0" r="0" b="0"/>
                  <wp:docPr id="6" name="Afbeelding 6"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st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rsidRPr="001B53D1">
              <w:rPr>
                <w:rFonts w:ascii="Arial" w:hAnsi="Arial" w:cs="Arial"/>
                <w:color w:val="000000"/>
              </w:rPr>
              <w:t>Bij het divergeren staat het vinden van zoveel mogelijk oplossingen voor het probleem centraal. Hiervoor worden bewust onorthodoxe methodieken gebruikt. Het probleem wordt niet rechtstreeks, maar via zij-ingangen, aangepakt. Uitgangspunt is: bekijk het van een andere kant..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5"/>
              <w:gridCol w:w="1728"/>
            </w:tblGrid>
            <w:tr w:rsidR="001B53D1" w:rsidRPr="001B53D1" w14:paraId="79FFE068" w14:textId="77777777" w:rsidTr="001B53D1">
              <w:trPr>
                <w:tblCellSpacing w:w="0" w:type="dxa"/>
              </w:trPr>
              <w:tc>
                <w:tcPr>
                  <w:tcW w:w="0" w:type="auto"/>
                  <w:shd w:val="clear" w:color="auto" w:fill="FFFFFF"/>
                  <w:vAlign w:val="center"/>
                  <w:hideMark/>
                </w:tcPr>
                <w:p w14:paraId="79FFE066" w14:textId="77777777" w:rsidR="001B53D1" w:rsidRPr="001B53D1" w:rsidRDefault="001B53D1" w:rsidP="001B53D1">
                  <w:pPr>
                    <w:rPr>
                      <w:rFonts w:ascii="Arial" w:hAnsi="Arial" w:cs="Arial"/>
                      <w:b/>
                      <w:bCs/>
                      <w:color w:val="000000"/>
                      <w:sz w:val="24"/>
                      <w:szCs w:val="24"/>
                    </w:rPr>
                  </w:pPr>
                  <w:r w:rsidRPr="001B53D1">
                    <w:rPr>
                      <w:rFonts w:ascii="Arial" w:hAnsi="Arial" w:cs="Arial"/>
                      <w:b/>
                      <w:bCs/>
                      <w:color w:val="000000"/>
                      <w:sz w:val="24"/>
                      <w:szCs w:val="24"/>
                    </w:rPr>
                    <w:t>Divergeren</w:t>
                  </w:r>
                </w:p>
              </w:tc>
              <w:tc>
                <w:tcPr>
                  <w:tcW w:w="0" w:type="auto"/>
                  <w:shd w:val="clear" w:color="auto" w:fill="FFFFFF"/>
                  <w:vAlign w:val="center"/>
                  <w:hideMark/>
                </w:tcPr>
                <w:p w14:paraId="79FFE067" w14:textId="77777777" w:rsidR="001B53D1" w:rsidRPr="001B53D1" w:rsidRDefault="001B53D1" w:rsidP="001B53D1">
                  <w:pPr>
                    <w:rPr>
                      <w:rFonts w:ascii="Arial" w:hAnsi="Arial" w:cs="Arial"/>
                      <w:b/>
                      <w:bCs/>
                      <w:color w:val="000000"/>
                      <w:sz w:val="24"/>
                      <w:szCs w:val="24"/>
                    </w:rPr>
                  </w:pPr>
                  <w:r w:rsidRPr="001B53D1">
                    <w:rPr>
                      <w:rFonts w:ascii="Arial" w:hAnsi="Arial" w:cs="Arial"/>
                      <w:b/>
                      <w:bCs/>
                      <w:color w:val="000000"/>
                      <w:sz w:val="24"/>
                      <w:szCs w:val="24"/>
                    </w:rPr>
                    <w:t>Convergeren</w:t>
                  </w:r>
                </w:p>
              </w:tc>
            </w:tr>
            <w:tr w:rsidR="001B53D1" w:rsidRPr="001B53D1" w14:paraId="79FFE06A" w14:textId="77777777" w:rsidTr="001B53D1">
              <w:trPr>
                <w:tblCellSpacing w:w="0" w:type="dxa"/>
              </w:trPr>
              <w:tc>
                <w:tcPr>
                  <w:tcW w:w="0" w:type="auto"/>
                  <w:gridSpan w:val="2"/>
                  <w:shd w:val="clear" w:color="auto" w:fill="FFFFFF"/>
                  <w:vAlign w:val="center"/>
                  <w:hideMark/>
                </w:tcPr>
                <w:p w14:paraId="79FFE069" w14:textId="77777777" w:rsidR="001B53D1" w:rsidRPr="001B53D1" w:rsidRDefault="001B53D1" w:rsidP="001B53D1">
                  <w:pPr>
                    <w:rPr>
                      <w:rFonts w:ascii="Arial" w:hAnsi="Arial" w:cs="Arial"/>
                      <w:color w:val="000000"/>
                      <w:sz w:val="24"/>
                      <w:szCs w:val="24"/>
                    </w:rPr>
                  </w:pPr>
                  <w:r w:rsidRPr="001B53D1">
                    <w:rPr>
                      <w:rFonts w:ascii="Arial" w:hAnsi="Arial" w:cs="Arial"/>
                      <w:noProof/>
                      <w:color w:val="000000"/>
                      <w:sz w:val="24"/>
                      <w:szCs w:val="24"/>
                    </w:rPr>
                    <w:drawing>
                      <wp:inline distT="0" distB="0" distL="0" distR="0" wp14:anchorId="79FFE0BF" wp14:editId="79FFE0C0">
                        <wp:extent cx="2495550" cy="495300"/>
                        <wp:effectExtent l="0" t="0" r="0" b="0"/>
                        <wp:docPr id="5" name="Afbeelding 5" descr="diver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ger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tc>
            </w:tr>
            <w:tr w:rsidR="001B53D1" w:rsidRPr="001B53D1" w14:paraId="79FFE06D" w14:textId="77777777" w:rsidTr="001B53D1">
              <w:trPr>
                <w:tblCellSpacing w:w="0" w:type="dxa"/>
              </w:trPr>
              <w:tc>
                <w:tcPr>
                  <w:tcW w:w="0" w:type="auto"/>
                  <w:shd w:val="clear" w:color="auto" w:fill="FFFFFF"/>
                  <w:vAlign w:val="center"/>
                  <w:hideMark/>
                </w:tcPr>
                <w:p w14:paraId="79FFE06B"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Verbreden</w:t>
                  </w:r>
                </w:p>
              </w:tc>
              <w:tc>
                <w:tcPr>
                  <w:tcW w:w="0" w:type="auto"/>
                  <w:shd w:val="clear" w:color="auto" w:fill="FFFFFF"/>
                  <w:vAlign w:val="center"/>
                  <w:hideMark/>
                </w:tcPr>
                <w:p w14:paraId="79FFE06C"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Focussen</w:t>
                  </w:r>
                </w:p>
              </w:tc>
            </w:tr>
            <w:tr w:rsidR="001B53D1" w:rsidRPr="001B53D1" w14:paraId="79FFE070" w14:textId="77777777" w:rsidTr="001B53D1">
              <w:trPr>
                <w:tblCellSpacing w:w="0" w:type="dxa"/>
              </w:trPr>
              <w:tc>
                <w:tcPr>
                  <w:tcW w:w="0" w:type="auto"/>
                  <w:shd w:val="clear" w:color="auto" w:fill="FFFFFF"/>
                  <w:vAlign w:val="center"/>
                  <w:hideMark/>
                </w:tcPr>
                <w:p w14:paraId="79FFE06E"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Alternatieven zoeken  </w:t>
                  </w:r>
                </w:p>
              </w:tc>
              <w:tc>
                <w:tcPr>
                  <w:tcW w:w="0" w:type="auto"/>
                  <w:shd w:val="clear" w:color="auto" w:fill="FFFFFF"/>
                  <w:vAlign w:val="center"/>
                  <w:hideMark/>
                </w:tcPr>
                <w:p w14:paraId="79FFE06F"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Selecteren</w:t>
                  </w:r>
                </w:p>
              </w:tc>
            </w:tr>
            <w:tr w:rsidR="001B53D1" w:rsidRPr="001B53D1" w14:paraId="79FFE073" w14:textId="77777777" w:rsidTr="001B53D1">
              <w:trPr>
                <w:tblCellSpacing w:w="0" w:type="dxa"/>
              </w:trPr>
              <w:tc>
                <w:tcPr>
                  <w:tcW w:w="0" w:type="auto"/>
                  <w:shd w:val="clear" w:color="auto" w:fill="FFFFFF"/>
                  <w:vAlign w:val="center"/>
                  <w:hideMark/>
                </w:tcPr>
                <w:p w14:paraId="79FFE071"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Kwantiteit</w:t>
                  </w:r>
                </w:p>
              </w:tc>
              <w:tc>
                <w:tcPr>
                  <w:tcW w:w="0" w:type="auto"/>
                  <w:shd w:val="clear" w:color="auto" w:fill="FFFFFF"/>
                  <w:vAlign w:val="center"/>
                  <w:hideMark/>
                </w:tcPr>
                <w:p w14:paraId="79FFE072"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Kwaliteit</w:t>
                  </w:r>
                </w:p>
              </w:tc>
            </w:tr>
            <w:tr w:rsidR="001B53D1" w:rsidRPr="001B53D1" w14:paraId="79FFE076" w14:textId="77777777" w:rsidTr="001B53D1">
              <w:trPr>
                <w:tblCellSpacing w:w="0" w:type="dxa"/>
              </w:trPr>
              <w:tc>
                <w:tcPr>
                  <w:tcW w:w="0" w:type="auto"/>
                  <w:shd w:val="clear" w:color="auto" w:fill="FFFFFF"/>
                  <w:vAlign w:val="center"/>
                  <w:hideMark/>
                </w:tcPr>
                <w:p w14:paraId="79FFE074"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Oordeel uitstellen</w:t>
                  </w:r>
                </w:p>
              </w:tc>
              <w:tc>
                <w:tcPr>
                  <w:tcW w:w="0" w:type="auto"/>
                  <w:shd w:val="clear" w:color="auto" w:fill="FFFFFF"/>
                  <w:vAlign w:val="center"/>
                  <w:hideMark/>
                </w:tcPr>
                <w:p w14:paraId="79FFE075"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Kiezen</w:t>
                  </w:r>
                </w:p>
              </w:tc>
            </w:tr>
            <w:tr w:rsidR="001B53D1" w:rsidRPr="001B53D1" w14:paraId="79FFE079" w14:textId="77777777" w:rsidTr="001B53D1">
              <w:trPr>
                <w:tblCellSpacing w:w="0" w:type="dxa"/>
              </w:trPr>
              <w:tc>
                <w:tcPr>
                  <w:tcW w:w="0" w:type="auto"/>
                  <w:shd w:val="clear" w:color="auto" w:fill="FFFFFF"/>
                  <w:vAlign w:val="center"/>
                  <w:hideMark/>
                </w:tcPr>
                <w:p w14:paraId="79FFE077"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Dialoog</w:t>
                  </w:r>
                </w:p>
              </w:tc>
              <w:tc>
                <w:tcPr>
                  <w:tcW w:w="0" w:type="auto"/>
                  <w:shd w:val="clear" w:color="auto" w:fill="FFFFFF"/>
                  <w:vAlign w:val="center"/>
                  <w:hideMark/>
                </w:tcPr>
                <w:p w14:paraId="79FFE078"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Discussie</w:t>
                  </w:r>
                </w:p>
              </w:tc>
            </w:tr>
            <w:tr w:rsidR="001B53D1" w:rsidRPr="001B53D1" w14:paraId="79FFE07C" w14:textId="77777777" w:rsidTr="001B53D1">
              <w:trPr>
                <w:tblCellSpacing w:w="0" w:type="dxa"/>
              </w:trPr>
              <w:tc>
                <w:tcPr>
                  <w:tcW w:w="0" w:type="auto"/>
                  <w:shd w:val="clear" w:color="auto" w:fill="FFFFFF"/>
                  <w:vAlign w:val="center"/>
                  <w:hideMark/>
                </w:tcPr>
                <w:p w14:paraId="79FFE07A"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Trial and error</w:t>
                  </w:r>
                </w:p>
              </w:tc>
              <w:tc>
                <w:tcPr>
                  <w:tcW w:w="0" w:type="auto"/>
                  <w:shd w:val="clear" w:color="auto" w:fill="FFFFFF"/>
                  <w:vAlign w:val="center"/>
                  <w:hideMark/>
                </w:tcPr>
                <w:p w14:paraId="79FFE07B"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Mikken</w:t>
                  </w:r>
                </w:p>
              </w:tc>
            </w:tr>
            <w:tr w:rsidR="001B53D1" w:rsidRPr="001B53D1" w14:paraId="79FFE07F" w14:textId="77777777" w:rsidTr="001B53D1">
              <w:trPr>
                <w:tblCellSpacing w:w="0" w:type="dxa"/>
              </w:trPr>
              <w:tc>
                <w:tcPr>
                  <w:tcW w:w="0" w:type="auto"/>
                  <w:shd w:val="clear" w:color="auto" w:fill="FFFFFF"/>
                  <w:vAlign w:val="center"/>
                  <w:hideMark/>
                </w:tcPr>
                <w:p w14:paraId="79FFE07D"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Loslaten</w:t>
                  </w:r>
                </w:p>
              </w:tc>
              <w:tc>
                <w:tcPr>
                  <w:tcW w:w="0" w:type="auto"/>
                  <w:shd w:val="clear" w:color="auto" w:fill="FFFFFF"/>
                  <w:vAlign w:val="center"/>
                  <w:hideMark/>
                </w:tcPr>
                <w:p w14:paraId="79FFE07E"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Grijpen</w:t>
                  </w:r>
                </w:p>
              </w:tc>
            </w:tr>
            <w:tr w:rsidR="001B53D1" w:rsidRPr="001B53D1" w14:paraId="79FFE082" w14:textId="77777777" w:rsidTr="001B53D1">
              <w:trPr>
                <w:tblCellSpacing w:w="0" w:type="dxa"/>
              </w:trPr>
              <w:tc>
                <w:tcPr>
                  <w:tcW w:w="0" w:type="auto"/>
                  <w:shd w:val="clear" w:color="auto" w:fill="FFFFFF"/>
                  <w:vAlign w:val="center"/>
                  <w:hideMark/>
                </w:tcPr>
                <w:p w14:paraId="79FFE080"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Chaotisch</w:t>
                  </w:r>
                </w:p>
              </w:tc>
              <w:tc>
                <w:tcPr>
                  <w:tcW w:w="0" w:type="auto"/>
                  <w:shd w:val="clear" w:color="auto" w:fill="FFFFFF"/>
                  <w:vAlign w:val="center"/>
                  <w:hideMark/>
                </w:tcPr>
                <w:p w14:paraId="79FFE081"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Ordenend</w:t>
                  </w:r>
                </w:p>
              </w:tc>
            </w:tr>
            <w:tr w:rsidR="001B53D1" w:rsidRPr="001B53D1" w14:paraId="79FFE085" w14:textId="77777777" w:rsidTr="001B53D1">
              <w:trPr>
                <w:tblCellSpacing w:w="0" w:type="dxa"/>
              </w:trPr>
              <w:tc>
                <w:tcPr>
                  <w:tcW w:w="0" w:type="auto"/>
                  <w:shd w:val="clear" w:color="auto" w:fill="FFFFFF"/>
                  <w:vAlign w:val="center"/>
                  <w:hideMark/>
                </w:tcPr>
                <w:p w14:paraId="79FFE083"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Intuïtie</w:t>
                  </w:r>
                </w:p>
              </w:tc>
              <w:tc>
                <w:tcPr>
                  <w:tcW w:w="0" w:type="auto"/>
                  <w:shd w:val="clear" w:color="auto" w:fill="FFFFFF"/>
                  <w:vAlign w:val="center"/>
                  <w:hideMark/>
                </w:tcPr>
                <w:p w14:paraId="79FFE084" w14:textId="77777777" w:rsidR="001B53D1" w:rsidRPr="001B53D1" w:rsidRDefault="001B53D1" w:rsidP="001B53D1">
                  <w:pPr>
                    <w:rPr>
                      <w:rFonts w:ascii="Arial" w:hAnsi="Arial" w:cs="Arial"/>
                      <w:color w:val="000000"/>
                      <w:sz w:val="24"/>
                      <w:szCs w:val="24"/>
                    </w:rPr>
                  </w:pPr>
                  <w:r w:rsidRPr="001B53D1">
                    <w:rPr>
                      <w:rFonts w:ascii="Arial" w:hAnsi="Arial" w:cs="Arial"/>
                      <w:color w:val="000000"/>
                      <w:sz w:val="24"/>
                      <w:szCs w:val="24"/>
                    </w:rPr>
                    <w:t>Logica</w:t>
                  </w:r>
                </w:p>
              </w:tc>
            </w:tr>
          </w:tbl>
          <w:p w14:paraId="79FFE086" w14:textId="77777777" w:rsidR="001B53D1" w:rsidRPr="001B53D1" w:rsidRDefault="001B53D1" w:rsidP="001B53D1">
            <w:pPr>
              <w:pStyle w:val="Kop2"/>
              <w:numPr>
                <w:ilvl w:val="0"/>
                <w:numId w:val="0"/>
              </w:numPr>
              <w:shd w:val="clear" w:color="auto" w:fill="FFFFFF"/>
              <w:ind w:left="576"/>
              <w:rPr>
                <w:rFonts w:ascii="Arial" w:hAnsi="Arial" w:cs="Arial"/>
                <w:color w:val="0051A0"/>
                <w:sz w:val="24"/>
                <w:szCs w:val="24"/>
              </w:rPr>
            </w:pPr>
            <w:r w:rsidRPr="001B53D1">
              <w:rPr>
                <w:rFonts w:ascii="Arial" w:hAnsi="Arial" w:cs="Arial"/>
                <w:color w:val="0051A0"/>
                <w:sz w:val="24"/>
                <w:szCs w:val="24"/>
              </w:rPr>
              <w:t>Stap 3: convergeren</w:t>
            </w:r>
          </w:p>
          <w:p w14:paraId="79FFE087" w14:textId="77777777" w:rsidR="001B53D1" w:rsidRPr="001B53D1" w:rsidRDefault="001B53D1" w:rsidP="001B53D1">
            <w:pPr>
              <w:pStyle w:val="Normaalweb"/>
              <w:shd w:val="clear" w:color="auto" w:fill="FFFFFF"/>
              <w:rPr>
                <w:rFonts w:ascii="Arial" w:hAnsi="Arial" w:cs="Arial"/>
                <w:color w:val="000000"/>
              </w:rPr>
            </w:pPr>
            <w:r w:rsidRPr="001B53D1">
              <w:rPr>
                <w:rFonts w:ascii="Arial" w:hAnsi="Arial" w:cs="Arial"/>
                <w:noProof/>
                <w:color w:val="000000"/>
              </w:rPr>
              <w:drawing>
                <wp:inline distT="0" distB="0" distL="0" distR="0" wp14:anchorId="79FFE0C1" wp14:editId="79FFE0C2">
                  <wp:extent cx="590550" cy="476250"/>
                  <wp:effectExtent l="0" t="0" r="0" b="0"/>
                  <wp:docPr id="4" name="Afbeelding 4" descr="het creatieve 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t creatieve pro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rsidRPr="001B53D1">
              <w:rPr>
                <w:rFonts w:ascii="Arial" w:hAnsi="Arial" w:cs="Arial"/>
                <w:color w:val="000000"/>
              </w:rPr>
              <w:t xml:space="preserve">Tijdens het convergeren worden de geselecteerde ideeën verrijkt en via </w:t>
            </w:r>
            <w:r w:rsidRPr="001B53D1">
              <w:rPr>
                <w:rFonts w:ascii="Arial" w:hAnsi="Arial" w:cs="Arial"/>
                <w:color w:val="000000"/>
              </w:rPr>
              <w:lastRenderedPageBreak/>
              <w:t>rationele technieken naar de realiteit vertaald.</w:t>
            </w:r>
          </w:p>
          <w:p w14:paraId="79FFE088" w14:textId="77777777" w:rsidR="001B53D1" w:rsidRPr="001B53D1" w:rsidRDefault="001B53D1" w:rsidP="001B53D1">
            <w:pPr>
              <w:pStyle w:val="Kop2"/>
              <w:numPr>
                <w:ilvl w:val="0"/>
                <w:numId w:val="0"/>
              </w:numPr>
              <w:shd w:val="clear" w:color="auto" w:fill="FFFFFF"/>
              <w:ind w:left="576"/>
              <w:rPr>
                <w:rFonts w:ascii="Arial" w:hAnsi="Arial" w:cs="Arial"/>
                <w:color w:val="0051A0"/>
                <w:sz w:val="24"/>
                <w:szCs w:val="24"/>
              </w:rPr>
            </w:pPr>
            <w:r w:rsidRPr="001B53D1">
              <w:rPr>
                <w:rFonts w:ascii="Arial" w:hAnsi="Arial" w:cs="Arial"/>
                <w:color w:val="0051A0"/>
                <w:sz w:val="24"/>
                <w:szCs w:val="24"/>
              </w:rPr>
              <w:t>Stap 4: realiseren</w:t>
            </w:r>
          </w:p>
          <w:p w14:paraId="79FFE089" w14:textId="77777777" w:rsidR="001B53D1" w:rsidRPr="001B53D1" w:rsidRDefault="001B53D1" w:rsidP="001B53D1">
            <w:pPr>
              <w:pStyle w:val="Normaalweb"/>
              <w:shd w:val="clear" w:color="auto" w:fill="FFFFFF"/>
              <w:rPr>
                <w:rFonts w:ascii="Arial" w:hAnsi="Arial" w:cs="Arial"/>
                <w:color w:val="000000"/>
              </w:rPr>
            </w:pPr>
            <w:r w:rsidRPr="001B53D1">
              <w:rPr>
                <w:rFonts w:ascii="Arial" w:hAnsi="Arial" w:cs="Arial"/>
                <w:noProof/>
                <w:color w:val="000000"/>
              </w:rPr>
              <w:drawing>
                <wp:inline distT="0" distB="0" distL="0" distR="0" wp14:anchorId="79FFE0C3" wp14:editId="79FFE0C4">
                  <wp:extent cx="590550" cy="476250"/>
                  <wp:effectExtent l="0" t="0" r="0" b="0"/>
                  <wp:docPr id="3" name="Afbeelding 3" descr="st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p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rsidRPr="001B53D1">
              <w:rPr>
                <w:rFonts w:ascii="Arial" w:hAnsi="Arial" w:cs="Arial"/>
                <w:color w:val="000000"/>
              </w:rPr>
              <w:t xml:space="preserve">Met een idee alleen bent u er nog niet, u moet deze ook nog realiseren. Tijdens de vierde stap van het creatief proces staat dit centraal. Thema's die in deze fase spelen zijn het beschermen, financieren en communiceren van ideeën. </w:t>
            </w:r>
          </w:p>
          <w:p w14:paraId="79FFE08A" w14:textId="77777777" w:rsidR="00325A85" w:rsidRDefault="00325A85" w:rsidP="00325A85">
            <w:pPr>
              <w:contextualSpacing/>
              <w:rPr>
                <w:rFonts w:ascii="Arial" w:hAnsi="Arial" w:cs="Arial"/>
                <w:sz w:val="24"/>
                <w:szCs w:val="24"/>
              </w:rPr>
            </w:pPr>
          </w:p>
          <w:p w14:paraId="79FFE08B" w14:textId="77777777" w:rsidR="001B53D1" w:rsidRPr="00325A85" w:rsidRDefault="001B53D1" w:rsidP="00325A85">
            <w:pPr>
              <w:contextualSpacing/>
              <w:rPr>
                <w:rFonts w:ascii="Arial" w:hAnsi="Arial" w:cs="Arial"/>
                <w:sz w:val="24"/>
                <w:szCs w:val="24"/>
              </w:rPr>
            </w:pPr>
          </w:p>
          <w:p w14:paraId="79FFE08C" w14:textId="78C91776" w:rsidR="003D4E86" w:rsidRPr="00283D5D" w:rsidRDefault="003D4E86" w:rsidP="003D4E86">
            <w:pPr>
              <w:rPr>
                <w:rFonts w:ascii="Arial" w:hAnsi="Arial" w:cs="Arial"/>
                <w:b/>
                <w:sz w:val="24"/>
                <w:szCs w:val="24"/>
                <w:u w:val="single"/>
              </w:rPr>
            </w:pPr>
            <w:r>
              <w:rPr>
                <w:rFonts w:ascii="Arial" w:hAnsi="Arial" w:cs="Arial"/>
                <w:b/>
                <w:sz w:val="24"/>
                <w:szCs w:val="24"/>
                <w:u w:val="single"/>
              </w:rPr>
              <w:t xml:space="preserve">Toetsing met </w:t>
            </w:r>
            <w:r w:rsidR="001B53D1">
              <w:rPr>
                <w:rFonts w:ascii="Arial" w:hAnsi="Arial" w:cs="Arial"/>
                <w:b/>
                <w:sz w:val="24"/>
                <w:szCs w:val="24"/>
                <w:u w:val="single"/>
              </w:rPr>
              <w:t>onder</w:t>
            </w:r>
            <w:r w:rsidR="00DD18C6">
              <w:rPr>
                <w:rFonts w:ascii="Arial" w:hAnsi="Arial" w:cs="Arial"/>
                <w:b/>
                <w:sz w:val="24"/>
                <w:szCs w:val="24"/>
                <w:u w:val="single"/>
              </w:rPr>
              <w:t xml:space="preserve"> </w:t>
            </w:r>
            <w:r w:rsidR="001B53D1">
              <w:rPr>
                <w:rFonts w:ascii="Arial" w:hAnsi="Arial" w:cs="Arial"/>
                <w:b/>
                <w:sz w:val="24"/>
                <w:szCs w:val="24"/>
                <w:u w:val="single"/>
              </w:rPr>
              <w:t>andere de</w:t>
            </w:r>
            <w:r w:rsidR="00216A37">
              <w:rPr>
                <w:rFonts w:ascii="Arial" w:hAnsi="Arial" w:cs="Arial"/>
                <w:b/>
                <w:sz w:val="24"/>
                <w:szCs w:val="24"/>
                <w:u w:val="single"/>
              </w:rPr>
              <w:t xml:space="preserve"> volgende </w:t>
            </w:r>
            <w:r>
              <w:rPr>
                <w:rFonts w:ascii="Arial" w:hAnsi="Arial" w:cs="Arial"/>
                <w:b/>
                <w:sz w:val="24"/>
                <w:szCs w:val="24"/>
                <w:u w:val="single"/>
              </w:rPr>
              <w:t>r</w:t>
            </w:r>
            <w:r w:rsidRPr="00283D5D">
              <w:rPr>
                <w:rFonts w:ascii="Arial" w:hAnsi="Arial" w:cs="Arial"/>
                <w:b/>
                <w:sz w:val="24"/>
                <w:szCs w:val="24"/>
                <w:u w:val="single"/>
              </w:rPr>
              <w:t>eflectievragen:</w:t>
            </w:r>
          </w:p>
          <w:p w14:paraId="79FFE08D" w14:textId="77777777" w:rsidR="003D4E86" w:rsidRDefault="003D4E86" w:rsidP="003D4E86">
            <w:pPr>
              <w:rPr>
                <w:rFonts w:ascii="Arial" w:hAnsi="Arial" w:cs="Arial"/>
                <w:sz w:val="24"/>
                <w:szCs w:val="24"/>
              </w:rPr>
            </w:pPr>
          </w:p>
          <w:p w14:paraId="79FFE08E" w14:textId="77777777" w:rsidR="003D4E86" w:rsidRDefault="003D4E86" w:rsidP="00BA4C05">
            <w:pPr>
              <w:pStyle w:val="Lijstalinea"/>
              <w:numPr>
                <w:ilvl w:val="0"/>
                <w:numId w:val="7"/>
              </w:numPr>
              <w:contextualSpacing/>
              <w:rPr>
                <w:rFonts w:ascii="Arial" w:hAnsi="Arial" w:cs="Arial"/>
                <w:sz w:val="24"/>
                <w:szCs w:val="24"/>
              </w:rPr>
            </w:pPr>
            <w:r>
              <w:rPr>
                <w:rFonts w:ascii="Arial" w:hAnsi="Arial" w:cs="Arial"/>
                <w:sz w:val="24"/>
                <w:szCs w:val="24"/>
              </w:rPr>
              <w:t>Wat waren jullie inspiratiebronnen?</w:t>
            </w:r>
          </w:p>
          <w:p w14:paraId="79FFE08F" w14:textId="77777777" w:rsidR="001B53D1" w:rsidRDefault="001B53D1" w:rsidP="00BA4C05">
            <w:pPr>
              <w:pStyle w:val="Lijstalinea"/>
              <w:numPr>
                <w:ilvl w:val="0"/>
                <w:numId w:val="7"/>
              </w:numPr>
              <w:contextualSpacing/>
              <w:rPr>
                <w:rFonts w:ascii="Arial" w:hAnsi="Arial" w:cs="Arial"/>
                <w:sz w:val="24"/>
                <w:szCs w:val="24"/>
              </w:rPr>
            </w:pPr>
            <w:r>
              <w:rPr>
                <w:rFonts w:ascii="Arial" w:hAnsi="Arial" w:cs="Arial"/>
                <w:sz w:val="24"/>
                <w:szCs w:val="24"/>
              </w:rPr>
              <w:t>Leg uit waarom jullie deze bronnen hebben gekozen.</w:t>
            </w:r>
          </w:p>
          <w:p w14:paraId="79FFE090" w14:textId="77777777" w:rsidR="001B53D1" w:rsidRDefault="001B53D1" w:rsidP="00BA4C05">
            <w:pPr>
              <w:pStyle w:val="Lijstalinea"/>
              <w:numPr>
                <w:ilvl w:val="0"/>
                <w:numId w:val="7"/>
              </w:numPr>
              <w:contextualSpacing/>
              <w:rPr>
                <w:rFonts w:ascii="Arial" w:hAnsi="Arial" w:cs="Arial"/>
                <w:sz w:val="24"/>
                <w:szCs w:val="24"/>
              </w:rPr>
            </w:pPr>
            <w:r>
              <w:rPr>
                <w:rFonts w:ascii="Arial" w:hAnsi="Arial" w:cs="Arial"/>
                <w:sz w:val="24"/>
                <w:szCs w:val="24"/>
              </w:rPr>
              <w:t>Hoe is de directe omgeving van invloed geweest?</w:t>
            </w:r>
          </w:p>
          <w:p w14:paraId="79FFE091" w14:textId="77777777" w:rsidR="003D4E86" w:rsidRDefault="00216A37" w:rsidP="00BA4C05">
            <w:pPr>
              <w:pStyle w:val="Lijstalinea"/>
              <w:numPr>
                <w:ilvl w:val="0"/>
                <w:numId w:val="7"/>
              </w:numPr>
              <w:contextualSpacing/>
              <w:rPr>
                <w:rFonts w:ascii="Arial" w:hAnsi="Arial" w:cs="Arial"/>
                <w:sz w:val="24"/>
                <w:szCs w:val="24"/>
              </w:rPr>
            </w:pPr>
            <w:r>
              <w:rPr>
                <w:rFonts w:ascii="Arial" w:hAnsi="Arial" w:cs="Arial"/>
                <w:sz w:val="24"/>
                <w:szCs w:val="24"/>
              </w:rPr>
              <w:t xml:space="preserve">Beschrijf </w:t>
            </w:r>
            <w:r w:rsidR="003D4E86">
              <w:rPr>
                <w:rFonts w:ascii="Arial" w:hAnsi="Arial" w:cs="Arial"/>
                <w:sz w:val="24"/>
                <w:szCs w:val="24"/>
              </w:rPr>
              <w:t>de uitwerking van het achterliggende idee voor het Gesamtkunstwerk</w:t>
            </w:r>
            <w:r w:rsidR="00267105">
              <w:rPr>
                <w:rFonts w:ascii="Arial" w:hAnsi="Arial" w:cs="Arial"/>
                <w:sz w:val="24"/>
                <w:szCs w:val="24"/>
              </w:rPr>
              <w:t>.</w:t>
            </w:r>
          </w:p>
          <w:p w14:paraId="79FFE092" w14:textId="77777777" w:rsidR="003D4E86" w:rsidRDefault="003D4E86" w:rsidP="00BA4C05">
            <w:pPr>
              <w:pStyle w:val="Lijstalinea"/>
              <w:numPr>
                <w:ilvl w:val="0"/>
                <w:numId w:val="7"/>
              </w:numPr>
              <w:contextualSpacing/>
              <w:rPr>
                <w:rFonts w:ascii="Arial" w:hAnsi="Arial" w:cs="Arial"/>
                <w:sz w:val="24"/>
                <w:szCs w:val="24"/>
              </w:rPr>
            </w:pPr>
            <w:r>
              <w:rPr>
                <w:rFonts w:ascii="Arial" w:hAnsi="Arial" w:cs="Arial"/>
                <w:sz w:val="24"/>
                <w:szCs w:val="24"/>
              </w:rPr>
              <w:t>Hoe hebben jullie elkaar geïnspireerd vanuit de verschillende disciplines?</w:t>
            </w:r>
          </w:p>
          <w:p w14:paraId="79FFE093" w14:textId="77777777" w:rsidR="003D4E86" w:rsidRDefault="003D4E86" w:rsidP="00BA4C05">
            <w:pPr>
              <w:pStyle w:val="Lijstalinea"/>
              <w:numPr>
                <w:ilvl w:val="0"/>
                <w:numId w:val="7"/>
              </w:numPr>
              <w:contextualSpacing/>
              <w:rPr>
                <w:rFonts w:ascii="Arial" w:hAnsi="Arial" w:cs="Arial"/>
                <w:sz w:val="24"/>
                <w:szCs w:val="24"/>
              </w:rPr>
            </w:pPr>
            <w:r>
              <w:rPr>
                <w:rFonts w:ascii="Arial" w:hAnsi="Arial" w:cs="Arial"/>
                <w:sz w:val="24"/>
                <w:szCs w:val="24"/>
              </w:rPr>
              <w:t>Hoe is de samenwerking tot stand gekomen?</w:t>
            </w:r>
            <w:r w:rsidR="00216A37">
              <w:rPr>
                <w:rFonts w:ascii="Arial" w:hAnsi="Arial" w:cs="Arial"/>
                <w:sz w:val="24"/>
                <w:szCs w:val="24"/>
              </w:rPr>
              <w:t xml:space="preserve"> welke keuzes hebben jullie daarbij gemaakt?</w:t>
            </w:r>
          </w:p>
          <w:p w14:paraId="79FFE094" w14:textId="77777777" w:rsidR="003D4E86" w:rsidRDefault="003D4E86" w:rsidP="00BA4C05">
            <w:pPr>
              <w:pStyle w:val="Lijstalinea"/>
              <w:numPr>
                <w:ilvl w:val="0"/>
                <w:numId w:val="7"/>
              </w:numPr>
              <w:contextualSpacing/>
              <w:rPr>
                <w:rFonts w:ascii="Arial" w:hAnsi="Arial" w:cs="Arial"/>
                <w:sz w:val="24"/>
                <w:szCs w:val="24"/>
              </w:rPr>
            </w:pPr>
            <w:r>
              <w:rPr>
                <w:rFonts w:ascii="Arial" w:hAnsi="Arial" w:cs="Arial"/>
                <w:sz w:val="24"/>
                <w:szCs w:val="24"/>
              </w:rPr>
              <w:t>Welke vakconcepten zie je hier terug en welke vakoverstijgende elementen?</w:t>
            </w:r>
          </w:p>
          <w:p w14:paraId="79FFE095" w14:textId="77777777" w:rsidR="003D4E86" w:rsidRDefault="003D4E86" w:rsidP="00BA4C05">
            <w:pPr>
              <w:pStyle w:val="Lijstalinea"/>
              <w:numPr>
                <w:ilvl w:val="0"/>
                <w:numId w:val="7"/>
              </w:numPr>
              <w:contextualSpacing/>
              <w:rPr>
                <w:rFonts w:ascii="Arial" w:hAnsi="Arial" w:cs="Arial"/>
                <w:sz w:val="24"/>
                <w:szCs w:val="24"/>
              </w:rPr>
            </w:pPr>
            <w:r>
              <w:rPr>
                <w:rFonts w:ascii="Arial" w:hAnsi="Arial" w:cs="Arial"/>
                <w:sz w:val="24"/>
                <w:szCs w:val="24"/>
              </w:rPr>
              <w:t>Geef een toelichting op het eindresultaat en het proces en onderbouw dit goed.</w:t>
            </w:r>
          </w:p>
          <w:p w14:paraId="79FFE096" w14:textId="77777777" w:rsidR="00267105" w:rsidRPr="00267105" w:rsidRDefault="00267105" w:rsidP="00267105">
            <w:pPr>
              <w:pStyle w:val="Lijstalinea"/>
              <w:numPr>
                <w:ilvl w:val="0"/>
                <w:numId w:val="7"/>
              </w:numPr>
              <w:contextualSpacing/>
              <w:rPr>
                <w:rFonts w:ascii="Arial" w:hAnsi="Arial" w:cs="Arial"/>
                <w:sz w:val="24"/>
                <w:szCs w:val="24"/>
              </w:rPr>
            </w:pPr>
            <w:r>
              <w:rPr>
                <w:rFonts w:ascii="Arial" w:hAnsi="Arial" w:cs="Arial"/>
                <w:sz w:val="24"/>
                <w:szCs w:val="24"/>
              </w:rPr>
              <w:t xml:space="preserve">Met welk model van projectonderwijs hebben jullie gewerkt? (zie KIS2) </w:t>
            </w:r>
          </w:p>
          <w:p w14:paraId="79FFE097" w14:textId="77777777" w:rsidR="00144267" w:rsidRDefault="00144267" w:rsidP="00BA4C05">
            <w:pPr>
              <w:pStyle w:val="Lijstalinea"/>
              <w:numPr>
                <w:ilvl w:val="0"/>
                <w:numId w:val="7"/>
              </w:numPr>
              <w:contextualSpacing/>
              <w:rPr>
                <w:rFonts w:ascii="Arial" w:hAnsi="Arial" w:cs="Arial"/>
                <w:sz w:val="24"/>
                <w:szCs w:val="24"/>
              </w:rPr>
            </w:pPr>
            <w:r>
              <w:rPr>
                <w:rFonts w:ascii="Arial" w:hAnsi="Arial" w:cs="Arial"/>
                <w:sz w:val="24"/>
                <w:szCs w:val="24"/>
              </w:rPr>
              <w:t xml:space="preserve">Beschrijf </w:t>
            </w:r>
            <w:r w:rsidR="00BD63A7">
              <w:rPr>
                <w:rFonts w:ascii="Arial" w:hAnsi="Arial" w:cs="Arial"/>
                <w:sz w:val="24"/>
                <w:szCs w:val="24"/>
              </w:rPr>
              <w:t>hoe je KO</w:t>
            </w:r>
            <w:r>
              <w:rPr>
                <w:rFonts w:ascii="Arial" w:hAnsi="Arial" w:cs="Arial"/>
                <w:sz w:val="24"/>
                <w:szCs w:val="24"/>
              </w:rPr>
              <w:t xml:space="preserve"> gaat integreren binne</w:t>
            </w:r>
            <w:r w:rsidR="00BD63A7">
              <w:rPr>
                <w:rFonts w:ascii="Arial" w:hAnsi="Arial" w:cs="Arial"/>
                <w:sz w:val="24"/>
                <w:szCs w:val="24"/>
              </w:rPr>
              <w:t>n je eigen stageproject van BT4?</w:t>
            </w:r>
          </w:p>
          <w:p w14:paraId="79FFE098" w14:textId="77777777" w:rsidR="00BD63A7" w:rsidRDefault="00BD63A7" w:rsidP="00BA4C05">
            <w:pPr>
              <w:pStyle w:val="Lijstalinea"/>
              <w:numPr>
                <w:ilvl w:val="0"/>
                <w:numId w:val="7"/>
              </w:numPr>
              <w:contextualSpacing/>
              <w:rPr>
                <w:rFonts w:ascii="Arial" w:hAnsi="Arial" w:cs="Arial"/>
                <w:sz w:val="24"/>
                <w:szCs w:val="24"/>
              </w:rPr>
            </w:pPr>
            <w:r>
              <w:rPr>
                <w:rFonts w:ascii="Arial" w:hAnsi="Arial" w:cs="Arial"/>
                <w:sz w:val="24"/>
                <w:szCs w:val="24"/>
              </w:rPr>
              <w:t>Wat van de kunstweek gebruik je daarbij?</w:t>
            </w:r>
          </w:p>
          <w:p w14:paraId="79FFE099" w14:textId="77777777" w:rsidR="00267105" w:rsidRPr="00267105" w:rsidRDefault="00267105" w:rsidP="00267105">
            <w:pPr>
              <w:pStyle w:val="Lijstalinea"/>
              <w:numPr>
                <w:ilvl w:val="0"/>
                <w:numId w:val="7"/>
              </w:numPr>
              <w:contextualSpacing/>
              <w:rPr>
                <w:rFonts w:ascii="Arial" w:hAnsi="Arial" w:cs="Arial"/>
                <w:sz w:val="24"/>
                <w:szCs w:val="24"/>
              </w:rPr>
            </w:pPr>
            <w:r w:rsidRPr="00267105">
              <w:rPr>
                <w:rFonts w:ascii="Arial" w:hAnsi="Arial" w:cs="Arial"/>
                <w:sz w:val="24"/>
                <w:szCs w:val="24"/>
              </w:rPr>
              <w:t>Hoe was jouw drive (hart) binnen deze opdracht?</w:t>
            </w:r>
          </w:p>
          <w:p w14:paraId="79FFE09A" w14:textId="77777777" w:rsidR="00267105" w:rsidRPr="00267105" w:rsidRDefault="00267105" w:rsidP="00267105">
            <w:pPr>
              <w:pStyle w:val="Lijstalinea"/>
              <w:numPr>
                <w:ilvl w:val="0"/>
                <w:numId w:val="7"/>
              </w:numPr>
              <w:contextualSpacing/>
              <w:rPr>
                <w:rFonts w:ascii="Arial" w:hAnsi="Arial" w:cs="Arial"/>
                <w:sz w:val="24"/>
                <w:szCs w:val="24"/>
              </w:rPr>
            </w:pPr>
            <w:r w:rsidRPr="00267105">
              <w:rPr>
                <w:rFonts w:ascii="Arial" w:hAnsi="Arial" w:cs="Arial"/>
                <w:sz w:val="24"/>
                <w:szCs w:val="24"/>
              </w:rPr>
              <w:t>Hoe kunnen wij  jouw expertise in de eindopdracht terug zien?</w:t>
            </w:r>
          </w:p>
          <w:p w14:paraId="79FFE09B" w14:textId="77777777" w:rsidR="00267105" w:rsidRPr="00267105" w:rsidRDefault="00267105" w:rsidP="00267105">
            <w:pPr>
              <w:pStyle w:val="Lijstalinea"/>
              <w:numPr>
                <w:ilvl w:val="0"/>
                <w:numId w:val="7"/>
              </w:numPr>
              <w:contextualSpacing/>
              <w:rPr>
                <w:rFonts w:ascii="Arial" w:hAnsi="Arial" w:cs="Arial"/>
                <w:sz w:val="24"/>
                <w:szCs w:val="24"/>
              </w:rPr>
            </w:pPr>
            <w:r w:rsidRPr="00267105">
              <w:rPr>
                <w:rFonts w:ascii="Arial" w:hAnsi="Arial" w:cs="Arial"/>
                <w:sz w:val="24"/>
                <w:szCs w:val="24"/>
              </w:rPr>
              <w:t>Hoe heb je lijfelijk ervaren dat je een creatief proces hebt doorlopen?</w:t>
            </w:r>
          </w:p>
          <w:p w14:paraId="79FFE09C" w14:textId="77777777" w:rsidR="00267105" w:rsidRPr="00A807E0" w:rsidRDefault="00267105" w:rsidP="00267105">
            <w:pPr>
              <w:pStyle w:val="Lijstalinea"/>
              <w:contextualSpacing/>
              <w:rPr>
                <w:rFonts w:ascii="Arial" w:hAnsi="Arial" w:cs="Arial"/>
                <w:sz w:val="24"/>
                <w:szCs w:val="24"/>
              </w:rPr>
            </w:pPr>
          </w:p>
          <w:p w14:paraId="79FFE09D" w14:textId="77777777" w:rsidR="003D4E86" w:rsidRPr="00144267" w:rsidRDefault="003D4E86" w:rsidP="00144267">
            <w:pPr>
              <w:ind w:left="360"/>
              <w:rPr>
                <w:rFonts w:ascii="Arial" w:hAnsi="Arial" w:cs="Arial"/>
                <w:sz w:val="24"/>
                <w:szCs w:val="24"/>
              </w:rPr>
            </w:pPr>
          </w:p>
          <w:p w14:paraId="79FFE09E" w14:textId="77777777" w:rsidR="00D10D8E" w:rsidRPr="001F5C98" w:rsidRDefault="00D10D8E" w:rsidP="003D4E86">
            <w:pPr>
              <w:rPr>
                <w:b/>
                <w:bCs/>
              </w:rPr>
            </w:pPr>
          </w:p>
        </w:tc>
      </w:tr>
    </w:tbl>
    <w:p w14:paraId="79FFE0A0" w14:textId="77777777" w:rsidR="00D10D8E" w:rsidRDefault="00D10D8E" w:rsidP="0095511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10D8E" w:rsidRPr="00445482" w14:paraId="79FFE0A2" w14:textId="77777777">
        <w:tc>
          <w:tcPr>
            <w:tcW w:w="9212" w:type="dxa"/>
            <w:shd w:val="clear" w:color="auto" w:fill="DBE5F1"/>
          </w:tcPr>
          <w:p w14:paraId="79FFE0A1" w14:textId="77777777" w:rsidR="00D10D8E" w:rsidRPr="00A278C5" w:rsidRDefault="00D10D8E" w:rsidP="00773126">
            <w:pPr>
              <w:pStyle w:val="Kop2"/>
            </w:pPr>
            <w:r w:rsidRPr="00A278C5">
              <w:lastRenderedPageBreak/>
              <w:t>Verdieping, tips en links</w:t>
            </w:r>
          </w:p>
        </w:tc>
      </w:tr>
      <w:tr w:rsidR="00D10D8E" w:rsidRPr="00A2101B" w14:paraId="79FFE0B5" w14:textId="77777777">
        <w:tc>
          <w:tcPr>
            <w:tcW w:w="9212" w:type="dxa"/>
          </w:tcPr>
          <w:p w14:paraId="79FFE0A3" w14:textId="5C99D8CC" w:rsidR="00D10D8E" w:rsidRPr="00A278C5" w:rsidRDefault="00D10D8E" w:rsidP="00773126">
            <w:pPr>
              <w:keepNext/>
              <w:keepLines/>
            </w:pPr>
          </w:p>
          <w:p w14:paraId="79FFE0A4" w14:textId="77777777" w:rsidR="001B53D1" w:rsidRPr="001F185F" w:rsidRDefault="001B53D1" w:rsidP="001B53D1">
            <w:pPr>
              <w:rPr>
                <w:highlight w:val="yellow"/>
              </w:rPr>
            </w:pPr>
            <w:r>
              <w:t xml:space="preserve">-Kunstzone (november 2011). </w:t>
            </w:r>
            <w:r w:rsidRPr="00110F27">
              <w:rPr>
                <w:i/>
              </w:rPr>
              <w:t>Duurzaamheid.</w:t>
            </w:r>
            <w:r>
              <w:t xml:space="preserve">  </w:t>
            </w:r>
            <w:hyperlink r:id="rId20" w:history="1">
              <w:r w:rsidR="004B2527" w:rsidRPr="002536E2">
                <w:rPr>
                  <w:rStyle w:val="Hyperlink"/>
                </w:rPr>
                <w:t>http://kunstzone.nl/magazines/kunstzone-2011/kunstzone_november_2010/</w:t>
              </w:r>
            </w:hyperlink>
            <w:r w:rsidR="004B2527">
              <w:t xml:space="preserve"> . geraadpleegd 03-12</w:t>
            </w:r>
            <w:r>
              <w:t>-2012</w:t>
            </w:r>
          </w:p>
          <w:p w14:paraId="79FFE0A5" w14:textId="77777777" w:rsidR="001B53D1" w:rsidRDefault="001B53D1" w:rsidP="003D4E86">
            <w:r w:rsidRPr="001B53D1">
              <w:t xml:space="preserve">                                                                                                 </w:t>
            </w:r>
            <w:r w:rsidRPr="001B53D1">
              <w:rPr>
                <w:noProof/>
              </w:rPr>
              <w:drawing>
                <wp:inline distT="0" distB="0" distL="0" distR="0" wp14:anchorId="79FFE0C5" wp14:editId="79FFE0C6">
                  <wp:extent cx="1476375" cy="2095500"/>
                  <wp:effectExtent l="0" t="0" r="0" b="0"/>
                  <wp:docPr id="2" name="Afbeelding 2"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2095500"/>
                          </a:xfrm>
                          <a:prstGeom prst="rect">
                            <a:avLst/>
                          </a:prstGeom>
                          <a:noFill/>
                          <a:ln>
                            <a:noFill/>
                          </a:ln>
                        </pic:spPr>
                      </pic:pic>
                    </a:graphicData>
                  </a:graphic>
                </wp:inline>
              </w:drawing>
            </w:r>
          </w:p>
          <w:p w14:paraId="79FFE0A6" w14:textId="77777777" w:rsidR="001B53D1" w:rsidRDefault="001B53D1" w:rsidP="003D4E86"/>
          <w:p w14:paraId="79FFE0A7" w14:textId="77777777" w:rsidR="001B53D1" w:rsidRDefault="001B53D1" w:rsidP="003D4E86">
            <w:r>
              <w:t xml:space="preserve">-Zes denkhoeden bij creatiefproces: </w:t>
            </w:r>
            <w:hyperlink r:id="rId22" w:history="1">
              <w:r>
                <w:rPr>
                  <w:rStyle w:val="Hyperlink"/>
                </w:rPr>
                <w:t>http://www.symbio6.nl/hoeden-bono.php</w:t>
              </w:r>
            </w:hyperlink>
            <w:r>
              <w:t xml:space="preserve"> </w:t>
            </w:r>
          </w:p>
          <w:p w14:paraId="79FFE0A8" w14:textId="77777777" w:rsidR="001B53D1" w:rsidRPr="001B53D1" w:rsidRDefault="001B53D1" w:rsidP="003D4E86">
            <w:pPr>
              <w:rPr>
                <w:b/>
              </w:rPr>
            </w:pPr>
            <w:r>
              <w:t xml:space="preserve">  geraadpleegd </w:t>
            </w:r>
            <w:r w:rsidR="004B2527">
              <w:t>03-12</w:t>
            </w:r>
            <w:r>
              <w:t>-2012</w:t>
            </w:r>
          </w:p>
          <w:p w14:paraId="79FFE0A9" w14:textId="77777777" w:rsidR="001B53D1" w:rsidRDefault="001B53D1" w:rsidP="003D4E86"/>
          <w:p w14:paraId="79FFE0AA" w14:textId="77777777" w:rsidR="003D4E86" w:rsidRDefault="003D4E86" w:rsidP="003D4E86">
            <w:r>
              <w:t>Voorbeelden van gesamtkunstwerk:</w:t>
            </w:r>
          </w:p>
          <w:p w14:paraId="79FFE0AB" w14:textId="77777777" w:rsidR="003D4E86" w:rsidRDefault="003D4E86" w:rsidP="003D4E86"/>
          <w:p w14:paraId="79FFE0AC" w14:textId="77777777" w:rsidR="003D4E86" w:rsidRDefault="001B53D1" w:rsidP="003D4E86">
            <w:r>
              <w:t>-</w:t>
            </w:r>
            <w:r w:rsidR="003D4E86">
              <w:t>Triadisches ballet</w:t>
            </w:r>
          </w:p>
          <w:p w14:paraId="79FFE0AD" w14:textId="77777777" w:rsidR="003D4E86" w:rsidRPr="004B2527" w:rsidRDefault="00783AFF" w:rsidP="003D4E86">
            <w:hyperlink r:id="rId23" w:history="1">
              <w:r w:rsidR="003D4E86">
                <w:rPr>
                  <w:rStyle w:val="Hyperlink"/>
                </w:rPr>
                <w:t>http://www.youtube.com/watch?v=apiWk8Aaj1I</w:t>
              </w:r>
            </w:hyperlink>
            <w:r w:rsidR="004B2527">
              <w:rPr>
                <w:rStyle w:val="Hyperlink"/>
              </w:rPr>
              <w:t xml:space="preserve">   </w:t>
            </w:r>
            <w:r w:rsidR="004B2527" w:rsidRPr="004B2527">
              <w:rPr>
                <w:rStyle w:val="Hyperlink"/>
                <w:color w:val="auto"/>
                <w:u w:val="none"/>
              </w:rPr>
              <w:t>geraadpleegd 03-12-2012</w:t>
            </w:r>
          </w:p>
          <w:p w14:paraId="79FFE0AE" w14:textId="77777777" w:rsidR="003D4E86" w:rsidRDefault="003D4E86" w:rsidP="003D4E86"/>
          <w:p w14:paraId="79FFE0AF" w14:textId="77777777" w:rsidR="003D4E86" w:rsidRDefault="001B53D1" w:rsidP="003D4E86">
            <w:r>
              <w:t>-</w:t>
            </w:r>
            <w:r w:rsidR="003D4E86">
              <w:t>Surrealistisch</w:t>
            </w:r>
          </w:p>
          <w:p w14:paraId="79FFE0B0" w14:textId="77777777" w:rsidR="003D4E86" w:rsidRDefault="00783AFF" w:rsidP="003D4E86">
            <w:pPr>
              <w:rPr>
                <w:rStyle w:val="Hyperlink"/>
                <w:color w:val="auto"/>
                <w:u w:val="none"/>
              </w:rPr>
            </w:pPr>
            <w:hyperlink r:id="rId24" w:history="1">
              <w:r w:rsidR="003D4E86">
                <w:rPr>
                  <w:rStyle w:val="Hyperlink"/>
                </w:rPr>
                <w:t>http://www.youtube.com/watch?v=A4XUvWwaPFI</w:t>
              </w:r>
            </w:hyperlink>
            <w:r w:rsidR="004B2527">
              <w:rPr>
                <w:rStyle w:val="Hyperlink"/>
              </w:rPr>
              <w:t xml:space="preserve"> </w:t>
            </w:r>
            <w:r w:rsidR="004B2527" w:rsidRPr="004B2527">
              <w:rPr>
                <w:rStyle w:val="Hyperlink"/>
                <w:color w:val="auto"/>
                <w:u w:val="none"/>
              </w:rPr>
              <w:t>geraadpleegd 03-12-2012</w:t>
            </w:r>
          </w:p>
          <w:p w14:paraId="5595EFD8" w14:textId="77777777" w:rsidR="00DD18C6" w:rsidRDefault="00DD18C6" w:rsidP="003D4E86">
            <w:pPr>
              <w:rPr>
                <w:rStyle w:val="Hyperlink"/>
                <w:color w:val="auto"/>
                <w:u w:val="none"/>
              </w:rPr>
            </w:pPr>
          </w:p>
          <w:p w14:paraId="741F138C" w14:textId="42939F29" w:rsidR="00DD18C6" w:rsidRDefault="00783AFF" w:rsidP="003D4E86">
            <w:pPr>
              <w:rPr>
                <w:lang w:val="en-US"/>
              </w:rPr>
            </w:pPr>
            <w:hyperlink r:id="rId25" w:history="1">
              <w:r w:rsidR="00F96C97" w:rsidRPr="00F96C97">
                <w:rPr>
                  <w:rStyle w:val="Hyperlink"/>
                  <w:lang w:val="en-US"/>
                </w:rPr>
                <w:t>http://www.youtube.com/watch?v=sYZVQNYhDyA</w:t>
              </w:r>
            </w:hyperlink>
            <w:r w:rsidR="00F96C97" w:rsidRPr="00F96C97">
              <w:rPr>
                <w:lang w:val="en-US"/>
              </w:rPr>
              <w:t xml:space="preserve">  </w:t>
            </w:r>
            <w:r w:rsidR="00C366C9">
              <w:rPr>
                <w:lang w:val="en-US"/>
              </w:rPr>
              <w:t>Malevich</w:t>
            </w:r>
          </w:p>
          <w:p w14:paraId="2C7832B1" w14:textId="77777777" w:rsidR="00C366C9" w:rsidRDefault="00C366C9" w:rsidP="003D4E86">
            <w:pPr>
              <w:rPr>
                <w:lang w:val="en-US"/>
              </w:rPr>
            </w:pPr>
          </w:p>
          <w:p w14:paraId="25700215" w14:textId="77777777" w:rsidR="00C366C9" w:rsidRDefault="00C366C9" w:rsidP="00C366C9">
            <w:pPr>
              <w:rPr>
                <w:lang w:val="en-US"/>
              </w:rPr>
            </w:pPr>
            <w:r>
              <w:rPr>
                <w:lang w:val="en-US"/>
              </w:rPr>
              <w:t>Wagner</w:t>
            </w:r>
          </w:p>
          <w:p w14:paraId="344DBD9D" w14:textId="550CB57F" w:rsidR="00C366C9" w:rsidRPr="00F96C97" w:rsidRDefault="00783AFF" w:rsidP="00C366C9">
            <w:pPr>
              <w:rPr>
                <w:lang w:val="en-US"/>
              </w:rPr>
            </w:pPr>
            <w:hyperlink r:id="rId26" w:history="1">
              <w:r w:rsidR="00C366C9" w:rsidRPr="004B4FE0">
                <w:rPr>
                  <w:rStyle w:val="Hyperlink"/>
                  <w:lang w:val="en-US"/>
                </w:rPr>
                <w:t>http://www.youtube.com/watch?v=pp310WNjhO8</w:t>
              </w:r>
            </w:hyperlink>
          </w:p>
          <w:p w14:paraId="1219C49C" w14:textId="77777777" w:rsidR="00F96C97" w:rsidRDefault="00F96C97" w:rsidP="003D4E86">
            <w:pPr>
              <w:rPr>
                <w:lang w:val="en-US"/>
              </w:rPr>
            </w:pPr>
          </w:p>
          <w:p w14:paraId="4C33F309" w14:textId="13A701B9" w:rsidR="00F96C97" w:rsidRDefault="00F96C97" w:rsidP="003D4E86">
            <w:pPr>
              <w:rPr>
                <w:lang w:val="en-US"/>
              </w:rPr>
            </w:pPr>
            <w:r>
              <w:rPr>
                <w:lang w:val="en-US"/>
              </w:rPr>
              <w:t>Beyonce</w:t>
            </w:r>
            <w:r w:rsidR="00C366C9">
              <w:rPr>
                <w:lang w:val="en-US"/>
              </w:rPr>
              <w:t>, Run the world girls</w:t>
            </w:r>
          </w:p>
          <w:p w14:paraId="1D33098F" w14:textId="6437E2D8" w:rsidR="00C366C9" w:rsidRDefault="00783AFF" w:rsidP="003D4E86">
            <w:pPr>
              <w:rPr>
                <w:lang w:val="en-US"/>
              </w:rPr>
            </w:pPr>
            <w:hyperlink r:id="rId27" w:history="1">
              <w:r w:rsidR="00C366C9" w:rsidRPr="004B4FE0">
                <w:rPr>
                  <w:rStyle w:val="Hyperlink"/>
                  <w:lang w:val="en-US"/>
                </w:rPr>
                <w:t>http://www.youtube.com/watch?v=GkNEm1lmT5g</w:t>
              </w:r>
            </w:hyperlink>
          </w:p>
          <w:p w14:paraId="08F9D53A" w14:textId="77777777" w:rsidR="00C366C9" w:rsidRDefault="00C366C9" w:rsidP="003D4E86">
            <w:pPr>
              <w:rPr>
                <w:lang w:val="en-US"/>
              </w:rPr>
            </w:pPr>
          </w:p>
          <w:p w14:paraId="441B3E53" w14:textId="6432C2E1" w:rsidR="00C366C9" w:rsidRDefault="00C366C9" w:rsidP="003D4E86">
            <w:pPr>
              <w:rPr>
                <w:lang w:val="en-US"/>
              </w:rPr>
            </w:pPr>
            <w:r>
              <w:rPr>
                <w:lang w:val="en-US"/>
              </w:rPr>
              <w:t>Lady gaga</w:t>
            </w:r>
          </w:p>
          <w:p w14:paraId="37BB56C6" w14:textId="3DBD2B4D" w:rsidR="00F96C97" w:rsidRDefault="00783AFF" w:rsidP="003D4E86">
            <w:pPr>
              <w:rPr>
                <w:lang w:val="en-US"/>
              </w:rPr>
            </w:pPr>
            <w:hyperlink r:id="rId28" w:history="1">
              <w:r w:rsidR="00C366C9" w:rsidRPr="004B4FE0">
                <w:rPr>
                  <w:rStyle w:val="Hyperlink"/>
                  <w:lang w:val="en-US"/>
                </w:rPr>
                <w:t>http://www.youtube.com/watch?v=lJDjt_RgHXU</w:t>
              </w:r>
            </w:hyperlink>
          </w:p>
          <w:p w14:paraId="12D8E814" w14:textId="77777777" w:rsidR="00C366C9" w:rsidRDefault="00C366C9" w:rsidP="003D4E86">
            <w:pPr>
              <w:rPr>
                <w:lang w:val="en-US"/>
              </w:rPr>
            </w:pPr>
          </w:p>
          <w:p w14:paraId="0A6B0B95" w14:textId="77777777" w:rsidR="00C366C9" w:rsidRDefault="00C366C9" w:rsidP="003D4E86">
            <w:pPr>
              <w:rPr>
                <w:lang w:val="en-US"/>
              </w:rPr>
            </w:pPr>
          </w:p>
          <w:p w14:paraId="4F066BDC" w14:textId="4A3D4B22" w:rsidR="00C366C9" w:rsidRDefault="00C366C9" w:rsidP="003D4E86">
            <w:pPr>
              <w:rPr>
                <w:lang w:val="en-US"/>
              </w:rPr>
            </w:pPr>
          </w:p>
          <w:p w14:paraId="5D3A2B05" w14:textId="77777777" w:rsidR="00C366C9" w:rsidRDefault="00C366C9" w:rsidP="003D4E86">
            <w:pPr>
              <w:rPr>
                <w:lang w:val="en-US"/>
              </w:rPr>
            </w:pPr>
          </w:p>
          <w:p w14:paraId="03653473" w14:textId="77777777" w:rsidR="00F96C97" w:rsidRPr="00F96C97" w:rsidRDefault="00F96C97" w:rsidP="003D4E86">
            <w:pPr>
              <w:rPr>
                <w:lang w:val="en-US"/>
              </w:rPr>
            </w:pPr>
          </w:p>
          <w:p w14:paraId="79FFE0B2" w14:textId="77777777" w:rsidR="00110F27" w:rsidRPr="00F96C97" w:rsidRDefault="00110F27" w:rsidP="003D4E86">
            <w:pPr>
              <w:rPr>
                <w:lang w:val="en-US"/>
              </w:rPr>
            </w:pPr>
          </w:p>
          <w:p w14:paraId="79FFE0B3" w14:textId="77777777" w:rsidR="00110F27" w:rsidRPr="00F96C97" w:rsidRDefault="00110F27" w:rsidP="003D4E86">
            <w:pPr>
              <w:rPr>
                <w:lang w:val="en-US"/>
              </w:rPr>
            </w:pPr>
          </w:p>
          <w:p w14:paraId="79FFE0B4" w14:textId="77777777" w:rsidR="00D10D8E" w:rsidRPr="00F96C97" w:rsidRDefault="00D10D8E" w:rsidP="003D4E86">
            <w:pPr>
              <w:keepNext/>
              <w:keepLines/>
              <w:rPr>
                <w:b/>
                <w:bCs/>
                <w:lang w:val="en-US"/>
              </w:rPr>
            </w:pPr>
          </w:p>
        </w:tc>
      </w:tr>
    </w:tbl>
    <w:p w14:paraId="79FFE0B6" w14:textId="77777777" w:rsidR="00D10D8E" w:rsidRPr="00F96C97" w:rsidRDefault="00D10D8E" w:rsidP="005B4B2B">
      <w:pPr>
        <w:rPr>
          <w:lang w:val="en-US"/>
        </w:rPr>
      </w:pPr>
    </w:p>
    <w:sectPr w:rsidR="00D10D8E" w:rsidRPr="00F96C97" w:rsidSect="00330B31">
      <w:footerReference w:type="default" r:id="rId29"/>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622F" w14:textId="77777777" w:rsidR="002D5EB5" w:rsidRDefault="002D5EB5" w:rsidP="00870669">
      <w:r>
        <w:separator/>
      </w:r>
    </w:p>
  </w:endnote>
  <w:endnote w:type="continuationSeparator" w:id="0">
    <w:p w14:paraId="6A3EC9F4" w14:textId="77777777" w:rsidR="002D5EB5" w:rsidRDefault="002D5EB5" w:rsidP="0087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E0CB" w14:textId="46263395" w:rsidR="004F6E35" w:rsidRPr="001310C9" w:rsidRDefault="004F6E35" w:rsidP="001310C9">
    <w:pPr>
      <w:pStyle w:val="Voettekst"/>
      <w:tabs>
        <w:tab w:val="clear" w:pos="4536"/>
        <w:tab w:val="center" w:pos="0"/>
      </w:tabs>
      <w:jc w:val="right"/>
      <w:rPr>
        <w:sz w:val="16"/>
        <w:szCs w:val="16"/>
      </w:rPr>
    </w:pPr>
    <w:r>
      <w:rPr>
        <w:rFonts w:ascii="Arial" w:hAnsi="Arial" w:cs="Arial"/>
        <w:sz w:val="16"/>
        <w:szCs w:val="16"/>
      </w:rPr>
      <w:t>201</w:t>
    </w:r>
    <w:r w:rsidR="00873A45">
      <w:rPr>
        <w:rFonts w:ascii="Arial" w:hAnsi="Arial" w:cs="Arial"/>
        <w:sz w:val="16"/>
        <w:szCs w:val="16"/>
      </w:rPr>
      <w:t>3</w:t>
    </w:r>
    <w:r>
      <w:rPr>
        <w:rFonts w:ascii="Arial" w:hAnsi="Arial" w:cs="Arial"/>
        <w:sz w:val="16"/>
        <w:szCs w:val="16"/>
      </w:rPr>
      <w:t>-201</w:t>
    </w:r>
    <w:r w:rsidR="00873A45">
      <w:rPr>
        <w:rFonts w:ascii="Arial" w:hAnsi="Arial" w:cs="Arial"/>
        <w:sz w:val="16"/>
        <w:szCs w:val="16"/>
      </w:rPr>
      <w:t>4</w:t>
    </w:r>
    <w:r w:rsidRPr="001310C9">
      <w:rPr>
        <w:rFonts w:ascii="Arial" w:hAnsi="Arial" w:cs="Arial"/>
        <w:sz w:val="16"/>
        <w:szCs w:val="16"/>
      </w:rPr>
      <w:t xml:space="preserve"> Studiehandleiding Bacheloropleiding</w:t>
    </w:r>
    <w:r>
      <w:rPr>
        <w:sz w:val="16"/>
        <w:szCs w:val="16"/>
      </w:rPr>
      <w:tab/>
    </w:r>
    <w:r w:rsidRPr="001310C9">
      <w:rPr>
        <w:rFonts w:ascii="Arial" w:hAnsi="Arial" w:cs="Arial"/>
        <w:sz w:val="16"/>
        <w:szCs w:val="16"/>
      </w:rPr>
      <w:fldChar w:fldCharType="begin"/>
    </w:r>
    <w:r w:rsidRPr="001310C9">
      <w:rPr>
        <w:rFonts w:ascii="Arial" w:hAnsi="Arial" w:cs="Arial"/>
        <w:sz w:val="16"/>
        <w:szCs w:val="16"/>
      </w:rPr>
      <w:instrText xml:space="preserve"> PAGE </w:instrText>
    </w:r>
    <w:r w:rsidRPr="001310C9">
      <w:rPr>
        <w:rFonts w:ascii="Arial" w:hAnsi="Arial" w:cs="Arial"/>
        <w:sz w:val="16"/>
        <w:szCs w:val="16"/>
      </w:rPr>
      <w:fldChar w:fldCharType="separate"/>
    </w:r>
    <w:r w:rsidR="00783AFF">
      <w:rPr>
        <w:rFonts w:ascii="Arial" w:hAnsi="Arial" w:cs="Arial"/>
        <w:noProof/>
        <w:sz w:val="16"/>
        <w:szCs w:val="16"/>
      </w:rPr>
      <w:t>4</w:t>
    </w:r>
    <w:r w:rsidRPr="001310C9">
      <w:rPr>
        <w:rFonts w:ascii="Arial" w:hAnsi="Arial" w:cs="Arial"/>
        <w:sz w:val="16"/>
        <w:szCs w:val="16"/>
      </w:rPr>
      <w:fldChar w:fldCharType="end"/>
    </w:r>
    <w:r w:rsidRPr="001310C9">
      <w:rPr>
        <w:sz w:val="16"/>
        <w:szCs w:val="16"/>
      </w:rPr>
      <w:t>/</w:t>
    </w:r>
    <w:r w:rsidRPr="001310C9">
      <w:rPr>
        <w:rFonts w:ascii="Arial" w:hAnsi="Arial" w:cs="Arial"/>
        <w:sz w:val="16"/>
        <w:szCs w:val="16"/>
      </w:rPr>
      <w:fldChar w:fldCharType="begin"/>
    </w:r>
    <w:r w:rsidRPr="001310C9">
      <w:rPr>
        <w:rFonts w:ascii="Arial" w:hAnsi="Arial" w:cs="Arial"/>
        <w:sz w:val="16"/>
        <w:szCs w:val="16"/>
      </w:rPr>
      <w:instrText xml:space="preserve"> NUMPAGES </w:instrText>
    </w:r>
    <w:r w:rsidRPr="001310C9">
      <w:rPr>
        <w:rFonts w:ascii="Arial" w:hAnsi="Arial" w:cs="Arial"/>
        <w:sz w:val="16"/>
        <w:szCs w:val="16"/>
      </w:rPr>
      <w:fldChar w:fldCharType="separate"/>
    </w:r>
    <w:r w:rsidR="00783AFF">
      <w:rPr>
        <w:rFonts w:ascii="Arial" w:hAnsi="Arial" w:cs="Arial"/>
        <w:noProof/>
        <w:sz w:val="16"/>
        <w:szCs w:val="16"/>
      </w:rPr>
      <w:t>8</w:t>
    </w:r>
    <w:r w:rsidRPr="001310C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4DFC" w14:textId="77777777" w:rsidR="002D5EB5" w:rsidRDefault="002D5EB5" w:rsidP="00870669">
      <w:r>
        <w:separator/>
      </w:r>
    </w:p>
  </w:footnote>
  <w:footnote w:type="continuationSeparator" w:id="0">
    <w:p w14:paraId="4AE84DEE" w14:textId="77777777" w:rsidR="002D5EB5" w:rsidRDefault="002D5EB5" w:rsidP="0087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B26"/>
    <w:multiLevelType w:val="hybridMultilevel"/>
    <w:tmpl w:val="23FE4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EB6063D"/>
    <w:multiLevelType w:val="multilevel"/>
    <w:tmpl w:val="E710E96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155807ED"/>
    <w:multiLevelType w:val="multilevel"/>
    <w:tmpl w:val="62049C96"/>
    <w:styleLink w:val="OpmaakprofielGenummerd"/>
    <w:lvl w:ilvl="0">
      <w:start w:val="1"/>
      <w:numFmt w:val="decimal"/>
      <w:lvlText w:val="%1."/>
      <w:lvlJc w:val="left"/>
      <w:pPr>
        <w:tabs>
          <w:tab w:val="num" w:pos="1080"/>
        </w:tabs>
        <w:ind w:left="1080" w:hanging="360"/>
      </w:pPr>
      <w:rPr>
        <w:rFonts w:ascii="Trebuchet MS" w:hAnsi="Trebuchet MS" w:cs="Trebuchet MS"/>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6B35452"/>
    <w:multiLevelType w:val="hybridMultilevel"/>
    <w:tmpl w:val="4A2C1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090241"/>
    <w:multiLevelType w:val="multilevel"/>
    <w:tmpl w:val="62049C96"/>
    <w:lvl w:ilvl="0">
      <w:start w:val="1"/>
      <w:numFmt w:val="decimal"/>
      <w:lvlText w:val="%1."/>
      <w:lvlJc w:val="left"/>
      <w:pPr>
        <w:tabs>
          <w:tab w:val="num" w:pos="360"/>
        </w:tabs>
        <w:ind w:left="360" w:hanging="360"/>
      </w:pPr>
      <w:rPr>
        <w:rFonts w:ascii="Trebuchet MS" w:hAnsi="Trebuchet MS" w:cs="Trebuchet M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A513D41"/>
    <w:multiLevelType w:val="hybridMultilevel"/>
    <w:tmpl w:val="36D63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840744"/>
    <w:multiLevelType w:val="hybridMultilevel"/>
    <w:tmpl w:val="CB7E2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4310A7"/>
    <w:multiLevelType w:val="hybridMultilevel"/>
    <w:tmpl w:val="28DE4D3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78"/>
    <w:rsid w:val="00007376"/>
    <w:rsid w:val="00025AF1"/>
    <w:rsid w:val="0005511E"/>
    <w:rsid w:val="00067F77"/>
    <w:rsid w:val="00087DF7"/>
    <w:rsid w:val="00096C58"/>
    <w:rsid w:val="000A22D8"/>
    <w:rsid w:val="000B03DC"/>
    <w:rsid w:val="000B0A4F"/>
    <w:rsid w:val="000B7D27"/>
    <w:rsid w:val="000D4A5A"/>
    <w:rsid w:val="000F4259"/>
    <w:rsid w:val="000F7B24"/>
    <w:rsid w:val="00110F27"/>
    <w:rsid w:val="0011253E"/>
    <w:rsid w:val="00112E0F"/>
    <w:rsid w:val="001310C9"/>
    <w:rsid w:val="00144267"/>
    <w:rsid w:val="001508D3"/>
    <w:rsid w:val="001A4DF3"/>
    <w:rsid w:val="001B53D1"/>
    <w:rsid w:val="001D6B33"/>
    <w:rsid w:val="001E14CA"/>
    <w:rsid w:val="001F1C16"/>
    <w:rsid w:val="001F5C98"/>
    <w:rsid w:val="002071E7"/>
    <w:rsid w:val="002125FE"/>
    <w:rsid w:val="00216A37"/>
    <w:rsid w:val="00236C40"/>
    <w:rsid w:val="00237D4C"/>
    <w:rsid w:val="00267105"/>
    <w:rsid w:val="00274370"/>
    <w:rsid w:val="00280249"/>
    <w:rsid w:val="002850AE"/>
    <w:rsid w:val="00291D5B"/>
    <w:rsid w:val="002B0A11"/>
    <w:rsid w:val="002B32D3"/>
    <w:rsid w:val="002C1810"/>
    <w:rsid w:val="002C3511"/>
    <w:rsid w:val="002D0509"/>
    <w:rsid w:val="002D1F3F"/>
    <w:rsid w:val="002D5EB5"/>
    <w:rsid w:val="002E424C"/>
    <w:rsid w:val="002E5048"/>
    <w:rsid w:val="002F58C3"/>
    <w:rsid w:val="00302A2A"/>
    <w:rsid w:val="00315BDD"/>
    <w:rsid w:val="00325A85"/>
    <w:rsid w:val="00330B31"/>
    <w:rsid w:val="003353E8"/>
    <w:rsid w:val="00345A20"/>
    <w:rsid w:val="00361001"/>
    <w:rsid w:val="00361F68"/>
    <w:rsid w:val="0036787E"/>
    <w:rsid w:val="00392BF0"/>
    <w:rsid w:val="0039792B"/>
    <w:rsid w:val="003A0F06"/>
    <w:rsid w:val="003A2914"/>
    <w:rsid w:val="003C25BF"/>
    <w:rsid w:val="003D1BFD"/>
    <w:rsid w:val="003D4E86"/>
    <w:rsid w:val="003E2B6E"/>
    <w:rsid w:val="003E3240"/>
    <w:rsid w:val="003F052E"/>
    <w:rsid w:val="0040080C"/>
    <w:rsid w:val="00410F97"/>
    <w:rsid w:val="004119A9"/>
    <w:rsid w:val="00445482"/>
    <w:rsid w:val="00445B00"/>
    <w:rsid w:val="00457F8A"/>
    <w:rsid w:val="00476915"/>
    <w:rsid w:val="0048476C"/>
    <w:rsid w:val="004A21A8"/>
    <w:rsid w:val="004B2527"/>
    <w:rsid w:val="004C2CE4"/>
    <w:rsid w:val="004D4A1A"/>
    <w:rsid w:val="004F6E35"/>
    <w:rsid w:val="0052275D"/>
    <w:rsid w:val="005472E5"/>
    <w:rsid w:val="0056331F"/>
    <w:rsid w:val="005922B2"/>
    <w:rsid w:val="00596F0E"/>
    <w:rsid w:val="005B4B2B"/>
    <w:rsid w:val="005C3931"/>
    <w:rsid w:val="005D1AD0"/>
    <w:rsid w:val="005D313B"/>
    <w:rsid w:val="005F3917"/>
    <w:rsid w:val="00610287"/>
    <w:rsid w:val="00625E89"/>
    <w:rsid w:val="00637F82"/>
    <w:rsid w:val="00675F36"/>
    <w:rsid w:val="0069197B"/>
    <w:rsid w:val="007110A1"/>
    <w:rsid w:val="0071560E"/>
    <w:rsid w:val="00720935"/>
    <w:rsid w:val="00726CCC"/>
    <w:rsid w:val="00736AB5"/>
    <w:rsid w:val="00742FDD"/>
    <w:rsid w:val="00753B21"/>
    <w:rsid w:val="007601F9"/>
    <w:rsid w:val="007602A8"/>
    <w:rsid w:val="00773126"/>
    <w:rsid w:val="0077427F"/>
    <w:rsid w:val="007777C7"/>
    <w:rsid w:val="007811F1"/>
    <w:rsid w:val="00783AFF"/>
    <w:rsid w:val="007C6C7E"/>
    <w:rsid w:val="008007FD"/>
    <w:rsid w:val="00806789"/>
    <w:rsid w:val="00812A4E"/>
    <w:rsid w:val="00817C2A"/>
    <w:rsid w:val="0082015A"/>
    <w:rsid w:val="0085203C"/>
    <w:rsid w:val="008577BA"/>
    <w:rsid w:val="00861203"/>
    <w:rsid w:val="00861572"/>
    <w:rsid w:val="00870669"/>
    <w:rsid w:val="008712E5"/>
    <w:rsid w:val="00873A45"/>
    <w:rsid w:val="008913F1"/>
    <w:rsid w:val="008B0147"/>
    <w:rsid w:val="008E60B4"/>
    <w:rsid w:val="00905720"/>
    <w:rsid w:val="00910237"/>
    <w:rsid w:val="009160B6"/>
    <w:rsid w:val="00937EB2"/>
    <w:rsid w:val="00942A90"/>
    <w:rsid w:val="00955118"/>
    <w:rsid w:val="00960F79"/>
    <w:rsid w:val="009A3953"/>
    <w:rsid w:val="009B0F14"/>
    <w:rsid w:val="009C72CD"/>
    <w:rsid w:val="009E2B29"/>
    <w:rsid w:val="009F7820"/>
    <w:rsid w:val="00A0198C"/>
    <w:rsid w:val="00A2101B"/>
    <w:rsid w:val="00A278C5"/>
    <w:rsid w:val="00A57A0F"/>
    <w:rsid w:val="00A60C88"/>
    <w:rsid w:val="00A634F1"/>
    <w:rsid w:val="00A72079"/>
    <w:rsid w:val="00A77EFA"/>
    <w:rsid w:val="00A87E2E"/>
    <w:rsid w:val="00A927A9"/>
    <w:rsid w:val="00AB1C7A"/>
    <w:rsid w:val="00AE41C0"/>
    <w:rsid w:val="00AE6359"/>
    <w:rsid w:val="00B10711"/>
    <w:rsid w:val="00B14371"/>
    <w:rsid w:val="00B35AFB"/>
    <w:rsid w:val="00B84899"/>
    <w:rsid w:val="00B864C3"/>
    <w:rsid w:val="00B92155"/>
    <w:rsid w:val="00BA33C7"/>
    <w:rsid w:val="00BA4C05"/>
    <w:rsid w:val="00BC393E"/>
    <w:rsid w:val="00BD63A7"/>
    <w:rsid w:val="00BF5F47"/>
    <w:rsid w:val="00C12FA7"/>
    <w:rsid w:val="00C23703"/>
    <w:rsid w:val="00C353A9"/>
    <w:rsid w:val="00C366C9"/>
    <w:rsid w:val="00C36FDD"/>
    <w:rsid w:val="00C53D99"/>
    <w:rsid w:val="00C63883"/>
    <w:rsid w:val="00C871CD"/>
    <w:rsid w:val="00CA7714"/>
    <w:rsid w:val="00CB39A9"/>
    <w:rsid w:val="00CD3183"/>
    <w:rsid w:val="00CF33F1"/>
    <w:rsid w:val="00D00A12"/>
    <w:rsid w:val="00D035A4"/>
    <w:rsid w:val="00D04084"/>
    <w:rsid w:val="00D07AFA"/>
    <w:rsid w:val="00D10D8E"/>
    <w:rsid w:val="00D33A2D"/>
    <w:rsid w:val="00D56E50"/>
    <w:rsid w:val="00D606CD"/>
    <w:rsid w:val="00D93F0E"/>
    <w:rsid w:val="00DB07B5"/>
    <w:rsid w:val="00DD18C6"/>
    <w:rsid w:val="00DE5DBA"/>
    <w:rsid w:val="00E00172"/>
    <w:rsid w:val="00E032AB"/>
    <w:rsid w:val="00E21320"/>
    <w:rsid w:val="00E41B7E"/>
    <w:rsid w:val="00E45CC5"/>
    <w:rsid w:val="00E46710"/>
    <w:rsid w:val="00E95FD8"/>
    <w:rsid w:val="00EF2F61"/>
    <w:rsid w:val="00F32678"/>
    <w:rsid w:val="00F43220"/>
    <w:rsid w:val="00F4642F"/>
    <w:rsid w:val="00F472BD"/>
    <w:rsid w:val="00F7364F"/>
    <w:rsid w:val="00F877CE"/>
    <w:rsid w:val="00F96C97"/>
    <w:rsid w:val="00FE301A"/>
    <w:rsid w:val="00FF09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F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330B31"/>
    <w:rPr>
      <w:rFonts w:ascii="Trebuchet MS" w:hAnsi="Trebuchet MS" w:cs="Trebuchet MS"/>
    </w:rPr>
  </w:style>
  <w:style w:type="paragraph" w:styleId="Kop1">
    <w:name w:val="heading 1"/>
    <w:basedOn w:val="Standaard"/>
    <w:next w:val="Standaard"/>
    <w:link w:val="Kop1Char"/>
    <w:uiPriority w:val="99"/>
    <w:qFormat/>
    <w:rsid w:val="00B14371"/>
    <w:pPr>
      <w:keepNext/>
      <w:numPr>
        <w:numId w:val="3"/>
      </w:numPr>
      <w:outlineLvl w:val="0"/>
    </w:pPr>
    <w:rPr>
      <w:b/>
      <w:bCs/>
      <w:color w:val="548DD4" w:themeColor="text2" w:themeTint="99"/>
      <w:sz w:val="28"/>
      <w:szCs w:val="28"/>
    </w:rPr>
  </w:style>
  <w:style w:type="paragraph" w:styleId="Kop2">
    <w:name w:val="heading 2"/>
    <w:basedOn w:val="Standaard"/>
    <w:next w:val="Standaard"/>
    <w:link w:val="Kop2Char"/>
    <w:unhideWhenUsed/>
    <w:qFormat/>
    <w:locked/>
    <w:rsid w:val="00B14371"/>
    <w:pPr>
      <w:keepNext/>
      <w:keepLines/>
      <w:numPr>
        <w:ilvl w:val="1"/>
        <w:numId w:val="3"/>
      </w:numPr>
      <w:spacing w:before="200"/>
      <w:outlineLvl w:val="1"/>
    </w:pPr>
    <w:rPr>
      <w:rFonts w:eastAsiaTheme="majorEastAsia" w:cstheme="majorBidi"/>
      <w:b/>
      <w:bCs/>
      <w:color w:val="4F81BD" w:themeColor="accent1"/>
      <w:szCs w:val="26"/>
    </w:rPr>
  </w:style>
  <w:style w:type="paragraph" w:styleId="Kop3">
    <w:name w:val="heading 3"/>
    <w:basedOn w:val="Standaard"/>
    <w:next w:val="Standaard"/>
    <w:link w:val="Kop3Char"/>
    <w:semiHidden/>
    <w:unhideWhenUsed/>
    <w:qFormat/>
    <w:locked/>
    <w:rsid w:val="00B1437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B1437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B1437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B1437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B1437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B1437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locked/>
    <w:rsid w:val="00B1437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14371"/>
    <w:rPr>
      <w:rFonts w:ascii="Trebuchet MS" w:hAnsi="Trebuchet MS" w:cs="Trebuchet MS"/>
      <w:b/>
      <w:bCs/>
      <w:color w:val="548DD4" w:themeColor="text2" w:themeTint="99"/>
      <w:sz w:val="28"/>
      <w:szCs w:val="28"/>
    </w:rPr>
  </w:style>
  <w:style w:type="paragraph" w:styleId="Ballontekst">
    <w:name w:val="Balloon Text"/>
    <w:basedOn w:val="Standaard"/>
    <w:link w:val="BallontekstChar"/>
    <w:uiPriority w:val="99"/>
    <w:semiHidden/>
    <w:rsid w:val="00280249"/>
    <w:rPr>
      <w:rFonts w:ascii="Tahoma" w:hAnsi="Tahoma" w:cs="Tahoma"/>
      <w:sz w:val="16"/>
      <w:szCs w:val="16"/>
    </w:rPr>
  </w:style>
  <w:style w:type="character" w:customStyle="1" w:styleId="BallontekstChar">
    <w:name w:val="Ballontekst Char"/>
    <w:basedOn w:val="Standaardalinea-lettertype"/>
    <w:link w:val="Ballontekst"/>
    <w:uiPriority w:val="99"/>
    <w:locked/>
    <w:rsid w:val="00280249"/>
    <w:rPr>
      <w:rFonts w:ascii="Tahoma" w:hAnsi="Tahoma" w:cs="Tahoma"/>
      <w:sz w:val="16"/>
      <w:szCs w:val="16"/>
    </w:rPr>
  </w:style>
  <w:style w:type="table" w:styleId="Tabelraster">
    <w:name w:val="Table Grid"/>
    <w:basedOn w:val="Standaardtabel"/>
    <w:uiPriority w:val="99"/>
    <w:rsid w:val="00F32678"/>
    <w:rPr>
      <w:rFonts w:ascii="Trebuchet MS" w:hAnsi="Trebuchet M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025AF1"/>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726CCC"/>
    <w:rPr>
      <w:sz w:val="2"/>
      <w:szCs w:val="2"/>
    </w:rPr>
  </w:style>
  <w:style w:type="paragraph" w:styleId="Koptekst">
    <w:name w:val="header"/>
    <w:basedOn w:val="Standaard"/>
    <w:link w:val="KoptekstChar"/>
    <w:uiPriority w:val="99"/>
    <w:rsid w:val="00870669"/>
    <w:pPr>
      <w:tabs>
        <w:tab w:val="center" w:pos="4536"/>
        <w:tab w:val="right" w:pos="9072"/>
      </w:tabs>
    </w:pPr>
  </w:style>
  <w:style w:type="character" w:customStyle="1" w:styleId="KoptekstChar">
    <w:name w:val="Koptekst Char"/>
    <w:basedOn w:val="Standaardalinea-lettertype"/>
    <w:link w:val="Koptekst"/>
    <w:uiPriority w:val="99"/>
    <w:locked/>
    <w:rsid w:val="00870669"/>
    <w:rPr>
      <w:rFonts w:ascii="Arial" w:hAnsi="Arial" w:cs="Arial"/>
    </w:rPr>
  </w:style>
  <w:style w:type="paragraph" w:styleId="Voettekst">
    <w:name w:val="footer"/>
    <w:basedOn w:val="Standaard"/>
    <w:link w:val="VoettekstChar"/>
    <w:uiPriority w:val="99"/>
    <w:rsid w:val="00870669"/>
    <w:pPr>
      <w:tabs>
        <w:tab w:val="center" w:pos="4536"/>
        <w:tab w:val="right" w:pos="9072"/>
      </w:tabs>
    </w:pPr>
  </w:style>
  <w:style w:type="character" w:customStyle="1" w:styleId="VoettekstChar">
    <w:name w:val="Voettekst Char"/>
    <w:basedOn w:val="Standaardalinea-lettertype"/>
    <w:link w:val="Voettekst"/>
    <w:uiPriority w:val="99"/>
    <w:locked/>
    <w:rsid w:val="00870669"/>
    <w:rPr>
      <w:rFonts w:ascii="Arial" w:hAnsi="Arial" w:cs="Arial"/>
    </w:rPr>
  </w:style>
  <w:style w:type="paragraph" w:styleId="Geenafstand">
    <w:name w:val="No Spacing"/>
    <w:uiPriority w:val="99"/>
    <w:qFormat/>
    <w:rsid w:val="00D07AFA"/>
    <w:rPr>
      <w:rFonts w:ascii="Calibri" w:hAnsi="Calibri" w:cs="Calibri"/>
      <w:lang w:eastAsia="en-US"/>
    </w:rPr>
  </w:style>
  <w:style w:type="paragraph" w:styleId="Plattetekst">
    <w:name w:val="Body Text"/>
    <w:basedOn w:val="Standaard"/>
    <w:link w:val="PlattetekstChar"/>
    <w:uiPriority w:val="99"/>
    <w:rsid w:val="00B10711"/>
    <w:rPr>
      <w:rFonts w:ascii="Comic Sans MS" w:hAnsi="Comic Sans MS" w:cs="Comic Sans MS"/>
    </w:rPr>
  </w:style>
  <w:style w:type="character" w:customStyle="1" w:styleId="PlattetekstChar">
    <w:name w:val="Platte tekst Char"/>
    <w:basedOn w:val="Standaardalinea-lettertype"/>
    <w:link w:val="Plattetekst"/>
    <w:uiPriority w:val="99"/>
    <w:locked/>
    <w:rsid w:val="00B10711"/>
    <w:rPr>
      <w:rFonts w:ascii="Comic Sans MS" w:hAnsi="Comic Sans MS" w:cs="Comic Sans MS"/>
      <w:sz w:val="24"/>
      <w:szCs w:val="24"/>
    </w:rPr>
  </w:style>
  <w:style w:type="character" w:styleId="Nadruk">
    <w:name w:val="Emphasis"/>
    <w:basedOn w:val="Standaardalinea-lettertype"/>
    <w:uiPriority w:val="99"/>
    <w:qFormat/>
    <w:rsid w:val="0077427F"/>
    <w:rPr>
      <w:i/>
      <w:iCs/>
    </w:rPr>
  </w:style>
  <w:style w:type="paragraph" w:styleId="Lijstalinea">
    <w:name w:val="List Paragraph"/>
    <w:basedOn w:val="Standaard"/>
    <w:uiPriority w:val="34"/>
    <w:qFormat/>
    <w:rsid w:val="0077427F"/>
    <w:pPr>
      <w:spacing w:after="200" w:line="276" w:lineRule="auto"/>
      <w:ind w:left="720"/>
    </w:pPr>
    <w:rPr>
      <w:rFonts w:ascii="Calibri" w:hAnsi="Calibri" w:cs="Calibri"/>
      <w:lang w:eastAsia="en-US"/>
    </w:rPr>
  </w:style>
  <w:style w:type="paragraph" w:customStyle="1" w:styleId="xmsonormal">
    <w:name w:val="x_msonormal"/>
    <w:basedOn w:val="Standaard"/>
    <w:uiPriority w:val="99"/>
    <w:rsid w:val="008913F1"/>
    <w:pPr>
      <w:spacing w:before="100" w:beforeAutospacing="1" w:after="100" w:afterAutospacing="1"/>
    </w:pPr>
    <w:rPr>
      <w:sz w:val="24"/>
      <w:szCs w:val="24"/>
    </w:rPr>
  </w:style>
  <w:style w:type="paragraph" w:styleId="Kopvaninhoudsopgave">
    <w:name w:val="TOC Heading"/>
    <w:basedOn w:val="Kop1"/>
    <w:next w:val="Standaard"/>
    <w:uiPriority w:val="99"/>
    <w:qFormat/>
    <w:rsid w:val="00D00A12"/>
    <w:pPr>
      <w:keepLines/>
      <w:spacing w:before="480" w:line="276" w:lineRule="auto"/>
      <w:outlineLvl w:val="9"/>
    </w:pPr>
    <w:rPr>
      <w:rFonts w:ascii="Cambria" w:hAnsi="Cambria" w:cs="Cambria"/>
      <w:color w:val="365F91"/>
      <w:lang w:eastAsia="en-US"/>
    </w:rPr>
  </w:style>
  <w:style w:type="paragraph" w:styleId="Inhopg2">
    <w:name w:val="toc 2"/>
    <w:basedOn w:val="Standaard"/>
    <w:next w:val="Standaard"/>
    <w:autoRedefine/>
    <w:uiPriority w:val="99"/>
    <w:semiHidden/>
    <w:rsid w:val="00D00A12"/>
    <w:pPr>
      <w:spacing w:after="100" w:line="276" w:lineRule="auto"/>
      <w:ind w:left="220"/>
    </w:pPr>
    <w:rPr>
      <w:rFonts w:ascii="Calibri" w:hAnsi="Calibri" w:cs="Calibri"/>
      <w:lang w:eastAsia="en-US"/>
    </w:rPr>
  </w:style>
  <w:style w:type="paragraph" w:styleId="Inhopg1">
    <w:name w:val="toc 1"/>
    <w:basedOn w:val="Standaard"/>
    <w:next w:val="Standaard"/>
    <w:autoRedefine/>
    <w:uiPriority w:val="99"/>
    <w:semiHidden/>
    <w:rsid w:val="00D00A12"/>
    <w:pPr>
      <w:spacing w:after="100" w:line="276" w:lineRule="auto"/>
    </w:pPr>
    <w:rPr>
      <w:rFonts w:ascii="Calibri" w:hAnsi="Calibri" w:cs="Calibri"/>
      <w:lang w:eastAsia="en-US"/>
    </w:rPr>
  </w:style>
  <w:style w:type="paragraph" w:styleId="Inhopg3">
    <w:name w:val="toc 3"/>
    <w:basedOn w:val="Standaard"/>
    <w:next w:val="Standaard"/>
    <w:autoRedefine/>
    <w:uiPriority w:val="99"/>
    <w:semiHidden/>
    <w:rsid w:val="00D00A12"/>
    <w:pPr>
      <w:spacing w:after="100" w:line="276" w:lineRule="auto"/>
      <w:ind w:left="440"/>
    </w:pPr>
    <w:rPr>
      <w:rFonts w:ascii="Calibri" w:hAnsi="Calibri" w:cs="Calibri"/>
      <w:lang w:eastAsia="en-US"/>
    </w:rPr>
  </w:style>
  <w:style w:type="character" w:styleId="Hyperlink">
    <w:name w:val="Hyperlink"/>
    <w:basedOn w:val="Standaardalinea-lettertype"/>
    <w:uiPriority w:val="99"/>
    <w:rsid w:val="00D00A12"/>
    <w:rPr>
      <w:color w:val="0000FF"/>
      <w:u w:val="single"/>
    </w:rPr>
  </w:style>
  <w:style w:type="character" w:styleId="Verwijzingopmerking">
    <w:name w:val="annotation reference"/>
    <w:basedOn w:val="Standaardalinea-lettertype"/>
    <w:uiPriority w:val="99"/>
    <w:semiHidden/>
    <w:rsid w:val="00D035A4"/>
    <w:rPr>
      <w:sz w:val="16"/>
      <w:szCs w:val="16"/>
    </w:rPr>
  </w:style>
  <w:style w:type="paragraph" w:styleId="Tekstopmerking">
    <w:name w:val="annotation text"/>
    <w:basedOn w:val="Standaard"/>
    <w:link w:val="TekstopmerkingChar"/>
    <w:uiPriority w:val="99"/>
    <w:semiHidden/>
    <w:rsid w:val="00D035A4"/>
    <w:rPr>
      <w:sz w:val="20"/>
      <w:szCs w:val="20"/>
    </w:rPr>
  </w:style>
  <w:style w:type="character" w:customStyle="1" w:styleId="TekstopmerkingChar">
    <w:name w:val="Tekst opmerking Char"/>
    <w:basedOn w:val="Standaardalinea-lettertype"/>
    <w:link w:val="Tekstopmerking"/>
    <w:uiPriority w:val="99"/>
    <w:semiHidden/>
    <w:locked/>
    <w:rsid w:val="00726CCC"/>
    <w:rPr>
      <w:rFonts w:ascii="Trebuchet MS" w:hAnsi="Trebuchet MS" w:cs="Trebuchet MS"/>
      <w:sz w:val="20"/>
      <w:szCs w:val="20"/>
    </w:rPr>
  </w:style>
  <w:style w:type="paragraph" w:styleId="Onderwerpvanopmerking">
    <w:name w:val="annotation subject"/>
    <w:basedOn w:val="Tekstopmerking"/>
    <w:next w:val="Tekstopmerking"/>
    <w:link w:val="OnderwerpvanopmerkingChar"/>
    <w:uiPriority w:val="99"/>
    <w:semiHidden/>
    <w:rsid w:val="00D035A4"/>
    <w:rPr>
      <w:b/>
      <w:bCs/>
    </w:rPr>
  </w:style>
  <w:style w:type="character" w:customStyle="1" w:styleId="OnderwerpvanopmerkingChar">
    <w:name w:val="Onderwerp van opmerking Char"/>
    <w:basedOn w:val="TekstopmerkingChar"/>
    <w:link w:val="Onderwerpvanopmerking"/>
    <w:uiPriority w:val="99"/>
    <w:semiHidden/>
    <w:locked/>
    <w:rsid w:val="00726CCC"/>
    <w:rPr>
      <w:rFonts w:ascii="Trebuchet MS" w:hAnsi="Trebuchet MS" w:cs="Trebuchet MS"/>
      <w:b/>
      <w:bCs/>
      <w:sz w:val="20"/>
      <w:szCs w:val="20"/>
    </w:rPr>
  </w:style>
  <w:style w:type="numbering" w:customStyle="1" w:styleId="OpmaakprofielGenummerd">
    <w:name w:val="Opmaakprofiel Genummerd"/>
    <w:rsid w:val="00E15304"/>
    <w:pPr>
      <w:numPr>
        <w:numId w:val="1"/>
      </w:numPr>
    </w:pPr>
  </w:style>
  <w:style w:type="paragraph" w:styleId="Duidelijkcitaat">
    <w:name w:val="Intense Quote"/>
    <w:basedOn w:val="Standaard"/>
    <w:next w:val="Standaard"/>
    <w:link w:val="DuidelijkcitaatChar"/>
    <w:uiPriority w:val="30"/>
    <w:qFormat/>
    <w:rsid w:val="00A634F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634F1"/>
    <w:rPr>
      <w:rFonts w:ascii="Trebuchet MS" w:hAnsi="Trebuchet MS" w:cs="Trebuchet MS"/>
      <w:b/>
      <w:bCs/>
      <w:i/>
      <w:iCs/>
      <w:color w:val="4F81BD" w:themeColor="accent1"/>
    </w:rPr>
  </w:style>
  <w:style w:type="paragraph" w:styleId="Titel">
    <w:name w:val="Title"/>
    <w:basedOn w:val="Standaard"/>
    <w:next w:val="Standaard"/>
    <w:link w:val="TitelChar"/>
    <w:qFormat/>
    <w:locked/>
    <w:rsid w:val="00A63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634F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rsid w:val="00B14371"/>
    <w:rPr>
      <w:rFonts w:ascii="Trebuchet MS" w:eastAsiaTheme="majorEastAsia" w:hAnsi="Trebuchet MS" w:cstheme="majorBidi"/>
      <w:b/>
      <w:bCs/>
      <w:color w:val="4F81BD" w:themeColor="accent1"/>
      <w:szCs w:val="26"/>
    </w:rPr>
  </w:style>
  <w:style w:type="character" w:customStyle="1" w:styleId="Kop3Char">
    <w:name w:val="Kop 3 Char"/>
    <w:basedOn w:val="Standaardalinea-lettertype"/>
    <w:link w:val="Kop3"/>
    <w:semiHidden/>
    <w:rsid w:val="00B1437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semiHidden/>
    <w:rsid w:val="00B1437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B1437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semiHidden/>
    <w:rsid w:val="00B1437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semiHidden/>
    <w:rsid w:val="00B1437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B1437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B14371"/>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007376"/>
    <w:rPr>
      <w:color w:val="800080" w:themeColor="followedHyperlink"/>
      <w:u w:val="single"/>
    </w:rPr>
  </w:style>
  <w:style w:type="paragraph" w:customStyle="1" w:styleId="i">
    <w:name w:val="i"/>
    <w:basedOn w:val="Standaard"/>
    <w:rsid w:val="001B53D1"/>
    <w:pPr>
      <w:spacing w:before="100" w:beforeAutospacing="1" w:after="100" w:afterAutospacing="1"/>
    </w:pPr>
    <w:rPr>
      <w:rFonts w:ascii="Times New Roman" w:hAnsi="Times New Roman" w:cs="Times New Roman"/>
      <w:sz w:val="24"/>
      <w:szCs w:val="24"/>
    </w:rPr>
  </w:style>
  <w:style w:type="paragraph" w:styleId="Normaalweb">
    <w:name w:val="Normal (Web)"/>
    <w:basedOn w:val="Standaard"/>
    <w:uiPriority w:val="99"/>
    <w:unhideWhenUsed/>
    <w:rsid w:val="001B53D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Standaardalinea-lettertype"/>
    <w:rsid w:val="001B53D1"/>
  </w:style>
  <w:style w:type="paragraph" w:customStyle="1" w:styleId="kadervb">
    <w:name w:val="kadervb"/>
    <w:basedOn w:val="Standaard"/>
    <w:rsid w:val="001B53D1"/>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locked/>
    <w:rsid w:val="001B5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330B31"/>
    <w:rPr>
      <w:rFonts w:ascii="Trebuchet MS" w:hAnsi="Trebuchet MS" w:cs="Trebuchet MS"/>
    </w:rPr>
  </w:style>
  <w:style w:type="paragraph" w:styleId="Kop1">
    <w:name w:val="heading 1"/>
    <w:basedOn w:val="Standaard"/>
    <w:next w:val="Standaard"/>
    <w:link w:val="Kop1Char"/>
    <w:uiPriority w:val="99"/>
    <w:qFormat/>
    <w:rsid w:val="00B14371"/>
    <w:pPr>
      <w:keepNext/>
      <w:numPr>
        <w:numId w:val="3"/>
      </w:numPr>
      <w:outlineLvl w:val="0"/>
    </w:pPr>
    <w:rPr>
      <w:b/>
      <w:bCs/>
      <w:color w:val="548DD4" w:themeColor="text2" w:themeTint="99"/>
      <w:sz w:val="28"/>
      <w:szCs w:val="28"/>
    </w:rPr>
  </w:style>
  <w:style w:type="paragraph" w:styleId="Kop2">
    <w:name w:val="heading 2"/>
    <w:basedOn w:val="Standaard"/>
    <w:next w:val="Standaard"/>
    <w:link w:val="Kop2Char"/>
    <w:unhideWhenUsed/>
    <w:qFormat/>
    <w:locked/>
    <w:rsid w:val="00B14371"/>
    <w:pPr>
      <w:keepNext/>
      <w:keepLines/>
      <w:numPr>
        <w:ilvl w:val="1"/>
        <w:numId w:val="3"/>
      </w:numPr>
      <w:spacing w:before="200"/>
      <w:outlineLvl w:val="1"/>
    </w:pPr>
    <w:rPr>
      <w:rFonts w:eastAsiaTheme="majorEastAsia" w:cstheme="majorBidi"/>
      <w:b/>
      <w:bCs/>
      <w:color w:val="4F81BD" w:themeColor="accent1"/>
      <w:szCs w:val="26"/>
    </w:rPr>
  </w:style>
  <w:style w:type="paragraph" w:styleId="Kop3">
    <w:name w:val="heading 3"/>
    <w:basedOn w:val="Standaard"/>
    <w:next w:val="Standaard"/>
    <w:link w:val="Kop3Char"/>
    <w:semiHidden/>
    <w:unhideWhenUsed/>
    <w:qFormat/>
    <w:locked/>
    <w:rsid w:val="00B1437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B1437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B1437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B1437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B1437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B1437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locked/>
    <w:rsid w:val="00B1437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14371"/>
    <w:rPr>
      <w:rFonts w:ascii="Trebuchet MS" w:hAnsi="Trebuchet MS" w:cs="Trebuchet MS"/>
      <w:b/>
      <w:bCs/>
      <w:color w:val="548DD4" w:themeColor="text2" w:themeTint="99"/>
      <w:sz w:val="28"/>
      <w:szCs w:val="28"/>
    </w:rPr>
  </w:style>
  <w:style w:type="paragraph" w:styleId="Ballontekst">
    <w:name w:val="Balloon Text"/>
    <w:basedOn w:val="Standaard"/>
    <w:link w:val="BallontekstChar"/>
    <w:uiPriority w:val="99"/>
    <w:semiHidden/>
    <w:rsid w:val="00280249"/>
    <w:rPr>
      <w:rFonts w:ascii="Tahoma" w:hAnsi="Tahoma" w:cs="Tahoma"/>
      <w:sz w:val="16"/>
      <w:szCs w:val="16"/>
    </w:rPr>
  </w:style>
  <w:style w:type="character" w:customStyle="1" w:styleId="BallontekstChar">
    <w:name w:val="Ballontekst Char"/>
    <w:basedOn w:val="Standaardalinea-lettertype"/>
    <w:link w:val="Ballontekst"/>
    <w:uiPriority w:val="99"/>
    <w:locked/>
    <w:rsid w:val="00280249"/>
    <w:rPr>
      <w:rFonts w:ascii="Tahoma" w:hAnsi="Tahoma" w:cs="Tahoma"/>
      <w:sz w:val="16"/>
      <w:szCs w:val="16"/>
    </w:rPr>
  </w:style>
  <w:style w:type="table" w:styleId="Tabelraster">
    <w:name w:val="Table Grid"/>
    <w:basedOn w:val="Standaardtabel"/>
    <w:uiPriority w:val="99"/>
    <w:rsid w:val="00F32678"/>
    <w:rPr>
      <w:rFonts w:ascii="Trebuchet MS" w:hAnsi="Trebuchet M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025AF1"/>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726CCC"/>
    <w:rPr>
      <w:sz w:val="2"/>
      <w:szCs w:val="2"/>
    </w:rPr>
  </w:style>
  <w:style w:type="paragraph" w:styleId="Koptekst">
    <w:name w:val="header"/>
    <w:basedOn w:val="Standaard"/>
    <w:link w:val="KoptekstChar"/>
    <w:uiPriority w:val="99"/>
    <w:rsid w:val="00870669"/>
    <w:pPr>
      <w:tabs>
        <w:tab w:val="center" w:pos="4536"/>
        <w:tab w:val="right" w:pos="9072"/>
      </w:tabs>
    </w:pPr>
  </w:style>
  <w:style w:type="character" w:customStyle="1" w:styleId="KoptekstChar">
    <w:name w:val="Koptekst Char"/>
    <w:basedOn w:val="Standaardalinea-lettertype"/>
    <w:link w:val="Koptekst"/>
    <w:uiPriority w:val="99"/>
    <w:locked/>
    <w:rsid w:val="00870669"/>
    <w:rPr>
      <w:rFonts w:ascii="Arial" w:hAnsi="Arial" w:cs="Arial"/>
    </w:rPr>
  </w:style>
  <w:style w:type="paragraph" w:styleId="Voettekst">
    <w:name w:val="footer"/>
    <w:basedOn w:val="Standaard"/>
    <w:link w:val="VoettekstChar"/>
    <w:uiPriority w:val="99"/>
    <w:rsid w:val="00870669"/>
    <w:pPr>
      <w:tabs>
        <w:tab w:val="center" w:pos="4536"/>
        <w:tab w:val="right" w:pos="9072"/>
      </w:tabs>
    </w:pPr>
  </w:style>
  <w:style w:type="character" w:customStyle="1" w:styleId="VoettekstChar">
    <w:name w:val="Voettekst Char"/>
    <w:basedOn w:val="Standaardalinea-lettertype"/>
    <w:link w:val="Voettekst"/>
    <w:uiPriority w:val="99"/>
    <w:locked/>
    <w:rsid w:val="00870669"/>
    <w:rPr>
      <w:rFonts w:ascii="Arial" w:hAnsi="Arial" w:cs="Arial"/>
    </w:rPr>
  </w:style>
  <w:style w:type="paragraph" w:styleId="Geenafstand">
    <w:name w:val="No Spacing"/>
    <w:uiPriority w:val="99"/>
    <w:qFormat/>
    <w:rsid w:val="00D07AFA"/>
    <w:rPr>
      <w:rFonts w:ascii="Calibri" w:hAnsi="Calibri" w:cs="Calibri"/>
      <w:lang w:eastAsia="en-US"/>
    </w:rPr>
  </w:style>
  <w:style w:type="paragraph" w:styleId="Plattetekst">
    <w:name w:val="Body Text"/>
    <w:basedOn w:val="Standaard"/>
    <w:link w:val="PlattetekstChar"/>
    <w:uiPriority w:val="99"/>
    <w:rsid w:val="00B10711"/>
    <w:rPr>
      <w:rFonts w:ascii="Comic Sans MS" w:hAnsi="Comic Sans MS" w:cs="Comic Sans MS"/>
    </w:rPr>
  </w:style>
  <w:style w:type="character" w:customStyle="1" w:styleId="PlattetekstChar">
    <w:name w:val="Platte tekst Char"/>
    <w:basedOn w:val="Standaardalinea-lettertype"/>
    <w:link w:val="Plattetekst"/>
    <w:uiPriority w:val="99"/>
    <w:locked/>
    <w:rsid w:val="00B10711"/>
    <w:rPr>
      <w:rFonts w:ascii="Comic Sans MS" w:hAnsi="Comic Sans MS" w:cs="Comic Sans MS"/>
      <w:sz w:val="24"/>
      <w:szCs w:val="24"/>
    </w:rPr>
  </w:style>
  <w:style w:type="character" w:styleId="Nadruk">
    <w:name w:val="Emphasis"/>
    <w:basedOn w:val="Standaardalinea-lettertype"/>
    <w:uiPriority w:val="99"/>
    <w:qFormat/>
    <w:rsid w:val="0077427F"/>
    <w:rPr>
      <w:i/>
      <w:iCs/>
    </w:rPr>
  </w:style>
  <w:style w:type="paragraph" w:styleId="Lijstalinea">
    <w:name w:val="List Paragraph"/>
    <w:basedOn w:val="Standaard"/>
    <w:uiPriority w:val="34"/>
    <w:qFormat/>
    <w:rsid w:val="0077427F"/>
    <w:pPr>
      <w:spacing w:after="200" w:line="276" w:lineRule="auto"/>
      <w:ind w:left="720"/>
    </w:pPr>
    <w:rPr>
      <w:rFonts w:ascii="Calibri" w:hAnsi="Calibri" w:cs="Calibri"/>
      <w:lang w:eastAsia="en-US"/>
    </w:rPr>
  </w:style>
  <w:style w:type="paragraph" w:customStyle="1" w:styleId="xmsonormal">
    <w:name w:val="x_msonormal"/>
    <w:basedOn w:val="Standaard"/>
    <w:uiPriority w:val="99"/>
    <w:rsid w:val="008913F1"/>
    <w:pPr>
      <w:spacing w:before="100" w:beforeAutospacing="1" w:after="100" w:afterAutospacing="1"/>
    </w:pPr>
    <w:rPr>
      <w:sz w:val="24"/>
      <w:szCs w:val="24"/>
    </w:rPr>
  </w:style>
  <w:style w:type="paragraph" w:styleId="Kopvaninhoudsopgave">
    <w:name w:val="TOC Heading"/>
    <w:basedOn w:val="Kop1"/>
    <w:next w:val="Standaard"/>
    <w:uiPriority w:val="99"/>
    <w:qFormat/>
    <w:rsid w:val="00D00A12"/>
    <w:pPr>
      <w:keepLines/>
      <w:spacing w:before="480" w:line="276" w:lineRule="auto"/>
      <w:outlineLvl w:val="9"/>
    </w:pPr>
    <w:rPr>
      <w:rFonts w:ascii="Cambria" w:hAnsi="Cambria" w:cs="Cambria"/>
      <w:color w:val="365F91"/>
      <w:lang w:eastAsia="en-US"/>
    </w:rPr>
  </w:style>
  <w:style w:type="paragraph" w:styleId="Inhopg2">
    <w:name w:val="toc 2"/>
    <w:basedOn w:val="Standaard"/>
    <w:next w:val="Standaard"/>
    <w:autoRedefine/>
    <w:uiPriority w:val="99"/>
    <w:semiHidden/>
    <w:rsid w:val="00D00A12"/>
    <w:pPr>
      <w:spacing w:after="100" w:line="276" w:lineRule="auto"/>
      <w:ind w:left="220"/>
    </w:pPr>
    <w:rPr>
      <w:rFonts w:ascii="Calibri" w:hAnsi="Calibri" w:cs="Calibri"/>
      <w:lang w:eastAsia="en-US"/>
    </w:rPr>
  </w:style>
  <w:style w:type="paragraph" w:styleId="Inhopg1">
    <w:name w:val="toc 1"/>
    <w:basedOn w:val="Standaard"/>
    <w:next w:val="Standaard"/>
    <w:autoRedefine/>
    <w:uiPriority w:val="99"/>
    <w:semiHidden/>
    <w:rsid w:val="00D00A12"/>
    <w:pPr>
      <w:spacing w:after="100" w:line="276" w:lineRule="auto"/>
    </w:pPr>
    <w:rPr>
      <w:rFonts w:ascii="Calibri" w:hAnsi="Calibri" w:cs="Calibri"/>
      <w:lang w:eastAsia="en-US"/>
    </w:rPr>
  </w:style>
  <w:style w:type="paragraph" w:styleId="Inhopg3">
    <w:name w:val="toc 3"/>
    <w:basedOn w:val="Standaard"/>
    <w:next w:val="Standaard"/>
    <w:autoRedefine/>
    <w:uiPriority w:val="99"/>
    <w:semiHidden/>
    <w:rsid w:val="00D00A12"/>
    <w:pPr>
      <w:spacing w:after="100" w:line="276" w:lineRule="auto"/>
      <w:ind w:left="440"/>
    </w:pPr>
    <w:rPr>
      <w:rFonts w:ascii="Calibri" w:hAnsi="Calibri" w:cs="Calibri"/>
      <w:lang w:eastAsia="en-US"/>
    </w:rPr>
  </w:style>
  <w:style w:type="character" w:styleId="Hyperlink">
    <w:name w:val="Hyperlink"/>
    <w:basedOn w:val="Standaardalinea-lettertype"/>
    <w:uiPriority w:val="99"/>
    <w:rsid w:val="00D00A12"/>
    <w:rPr>
      <w:color w:val="0000FF"/>
      <w:u w:val="single"/>
    </w:rPr>
  </w:style>
  <w:style w:type="character" w:styleId="Verwijzingopmerking">
    <w:name w:val="annotation reference"/>
    <w:basedOn w:val="Standaardalinea-lettertype"/>
    <w:uiPriority w:val="99"/>
    <w:semiHidden/>
    <w:rsid w:val="00D035A4"/>
    <w:rPr>
      <w:sz w:val="16"/>
      <w:szCs w:val="16"/>
    </w:rPr>
  </w:style>
  <w:style w:type="paragraph" w:styleId="Tekstopmerking">
    <w:name w:val="annotation text"/>
    <w:basedOn w:val="Standaard"/>
    <w:link w:val="TekstopmerkingChar"/>
    <w:uiPriority w:val="99"/>
    <w:semiHidden/>
    <w:rsid w:val="00D035A4"/>
    <w:rPr>
      <w:sz w:val="20"/>
      <w:szCs w:val="20"/>
    </w:rPr>
  </w:style>
  <w:style w:type="character" w:customStyle="1" w:styleId="TekstopmerkingChar">
    <w:name w:val="Tekst opmerking Char"/>
    <w:basedOn w:val="Standaardalinea-lettertype"/>
    <w:link w:val="Tekstopmerking"/>
    <w:uiPriority w:val="99"/>
    <w:semiHidden/>
    <w:locked/>
    <w:rsid w:val="00726CCC"/>
    <w:rPr>
      <w:rFonts w:ascii="Trebuchet MS" w:hAnsi="Trebuchet MS" w:cs="Trebuchet MS"/>
      <w:sz w:val="20"/>
      <w:szCs w:val="20"/>
    </w:rPr>
  </w:style>
  <w:style w:type="paragraph" w:styleId="Onderwerpvanopmerking">
    <w:name w:val="annotation subject"/>
    <w:basedOn w:val="Tekstopmerking"/>
    <w:next w:val="Tekstopmerking"/>
    <w:link w:val="OnderwerpvanopmerkingChar"/>
    <w:uiPriority w:val="99"/>
    <w:semiHidden/>
    <w:rsid w:val="00D035A4"/>
    <w:rPr>
      <w:b/>
      <w:bCs/>
    </w:rPr>
  </w:style>
  <w:style w:type="character" w:customStyle="1" w:styleId="OnderwerpvanopmerkingChar">
    <w:name w:val="Onderwerp van opmerking Char"/>
    <w:basedOn w:val="TekstopmerkingChar"/>
    <w:link w:val="Onderwerpvanopmerking"/>
    <w:uiPriority w:val="99"/>
    <w:semiHidden/>
    <w:locked/>
    <w:rsid w:val="00726CCC"/>
    <w:rPr>
      <w:rFonts w:ascii="Trebuchet MS" w:hAnsi="Trebuchet MS" w:cs="Trebuchet MS"/>
      <w:b/>
      <w:bCs/>
      <w:sz w:val="20"/>
      <w:szCs w:val="20"/>
    </w:rPr>
  </w:style>
  <w:style w:type="numbering" w:customStyle="1" w:styleId="OpmaakprofielGenummerd">
    <w:name w:val="Opmaakprofiel Genummerd"/>
    <w:rsid w:val="00E15304"/>
    <w:pPr>
      <w:numPr>
        <w:numId w:val="1"/>
      </w:numPr>
    </w:pPr>
  </w:style>
  <w:style w:type="paragraph" w:styleId="Duidelijkcitaat">
    <w:name w:val="Intense Quote"/>
    <w:basedOn w:val="Standaard"/>
    <w:next w:val="Standaard"/>
    <w:link w:val="DuidelijkcitaatChar"/>
    <w:uiPriority w:val="30"/>
    <w:qFormat/>
    <w:rsid w:val="00A634F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634F1"/>
    <w:rPr>
      <w:rFonts w:ascii="Trebuchet MS" w:hAnsi="Trebuchet MS" w:cs="Trebuchet MS"/>
      <w:b/>
      <w:bCs/>
      <w:i/>
      <w:iCs/>
      <w:color w:val="4F81BD" w:themeColor="accent1"/>
    </w:rPr>
  </w:style>
  <w:style w:type="paragraph" w:styleId="Titel">
    <w:name w:val="Title"/>
    <w:basedOn w:val="Standaard"/>
    <w:next w:val="Standaard"/>
    <w:link w:val="TitelChar"/>
    <w:qFormat/>
    <w:locked/>
    <w:rsid w:val="00A63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634F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rsid w:val="00B14371"/>
    <w:rPr>
      <w:rFonts w:ascii="Trebuchet MS" w:eastAsiaTheme="majorEastAsia" w:hAnsi="Trebuchet MS" w:cstheme="majorBidi"/>
      <w:b/>
      <w:bCs/>
      <w:color w:val="4F81BD" w:themeColor="accent1"/>
      <w:szCs w:val="26"/>
    </w:rPr>
  </w:style>
  <w:style w:type="character" w:customStyle="1" w:styleId="Kop3Char">
    <w:name w:val="Kop 3 Char"/>
    <w:basedOn w:val="Standaardalinea-lettertype"/>
    <w:link w:val="Kop3"/>
    <w:semiHidden/>
    <w:rsid w:val="00B1437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semiHidden/>
    <w:rsid w:val="00B1437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B1437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semiHidden/>
    <w:rsid w:val="00B1437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semiHidden/>
    <w:rsid w:val="00B1437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B1437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B14371"/>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007376"/>
    <w:rPr>
      <w:color w:val="800080" w:themeColor="followedHyperlink"/>
      <w:u w:val="single"/>
    </w:rPr>
  </w:style>
  <w:style w:type="paragraph" w:customStyle="1" w:styleId="i">
    <w:name w:val="i"/>
    <w:basedOn w:val="Standaard"/>
    <w:rsid w:val="001B53D1"/>
    <w:pPr>
      <w:spacing w:before="100" w:beforeAutospacing="1" w:after="100" w:afterAutospacing="1"/>
    </w:pPr>
    <w:rPr>
      <w:rFonts w:ascii="Times New Roman" w:hAnsi="Times New Roman" w:cs="Times New Roman"/>
      <w:sz w:val="24"/>
      <w:szCs w:val="24"/>
    </w:rPr>
  </w:style>
  <w:style w:type="paragraph" w:styleId="Normaalweb">
    <w:name w:val="Normal (Web)"/>
    <w:basedOn w:val="Standaard"/>
    <w:uiPriority w:val="99"/>
    <w:unhideWhenUsed/>
    <w:rsid w:val="001B53D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Standaardalinea-lettertype"/>
    <w:rsid w:val="001B53D1"/>
  </w:style>
  <w:style w:type="paragraph" w:customStyle="1" w:styleId="kadervb">
    <w:name w:val="kadervb"/>
    <w:basedOn w:val="Standaard"/>
    <w:rsid w:val="001B53D1"/>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locked/>
    <w:rsid w:val="001B5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267">
      <w:bodyDiv w:val="1"/>
      <w:marLeft w:val="0"/>
      <w:marRight w:val="0"/>
      <w:marTop w:val="0"/>
      <w:marBottom w:val="0"/>
      <w:divBdr>
        <w:top w:val="none" w:sz="0" w:space="0" w:color="auto"/>
        <w:left w:val="none" w:sz="0" w:space="0" w:color="auto"/>
        <w:bottom w:val="none" w:sz="0" w:space="0" w:color="auto"/>
        <w:right w:val="none" w:sz="0" w:space="0" w:color="auto"/>
      </w:divBdr>
    </w:div>
    <w:div w:id="309408668">
      <w:marLeft w:val="0"/>
      <w:marRight w:val="0"/>
      <w:marTop w:val="0"/>
      <w:marBottom w:val="0"/>
      <w:divBdr>
        <w:top w:val="none" w:sz="0" w:space="0" w:color="auto"/>
        <w:left w:val="none" w:sz="0" w:space="0" w:color="auto"/>
        <w:bottom w:val="none" w:sz="0" w:space="0" w:color="auto"/>
        <w:right w:val="none" w:sz="0" w:space="0" w:color="auto"/>
      </w:divBdr>
    </w:div>
    <w:div w:id="309408670">
      <w:marLeft w:val="0"/>
      <w:marRight w:val="0"/>
      <w:marTop w:val="0"/>
      <w:marBottom w:val="0"/>
      <w:divBdr>
        <w:top w:val="none" w:sz="0" w:space="0" w:color="auto"/>
        <w:left w:val="none" w:sz="0" w:space="0" w:color="auto"/>
        <w:bottom w:val="none" w:sz="0" w:space="0" w:color="auto"/>
        <w:right w:val="none" w:sz="0" w:space="0" w:color="auto"/>
      </w:divBdr>
    </w:div>
    <w:div w:id="309408671">
      <w:marLeft w:val="0"/>
      <w:marRight w:val="0"/>
      <w:marTop w:val="0"/>
      <w:marBottom w:val="0"/>
      <w:divBdr>
        <w:top w:val="none" w:sz="0" w:space="0" w:color="auto"/>
        <w:left w:val="none" w:sz="0" w:space="0" w:color="auto"/>
        <w:bottom w:val="none" w:sz="0" w:space="0" w:color="auto"/>
        <w:right w:val="none" w:sz="0" w:space="0" w:color="auto"/>
      </w:divBdr>
    </w:div>
    <w:div w:id="309408673">
      <w:marLeft w:val="0"/>
      <w:marRight w:val="0"/>
      <w:marTop w:val="0"/>
      <w:marBottom w:val="0"/>
      <w:divBdr>
        <w:top w:val="none" w:sz="0" w:space="0" w:color="auto"/>
        <w:left w:val="none" w:sz="0" w:space="0" w:color="auto"/>
        <w:bottom w:val="none" w:sz="0" w:space="0" w:color="auto"/>
        <w:right w:val="none" w:sz="0" w:space="0" w:color="auto"/>
      </w:divBdr>
      <w:divsChild>
        <w:div w:id="309408667">
          <w:marLeft w:val="0"/>
          <w:marRight w:val="0"/>
          <w:marTop w:val="0"/>
          <w:marBottom w:val="0"/>
          <w:divBdr>
            <w:top w:val="none" w:sz="0" w:space="0" w:color="auto"/>
            <w:left w:val="none" w:sz="0" w:space="0" w:color="auto"/>
            <w:bottom w:val="none" w:sz="0" w:space="0" w:color="auto"/>
            <w:right w:val="none" w:sz="0" w:space="0" w:color="auto"/>
          </w:divBdr>
          <w:divsChild>
            <w:div w:id="309408669">
              <w:marLeft w:val="0"/>
              <w:marRight w:val="0"/>
              <w:marTop w:val="0"/>
              <w:marBottom w:val="0"/>
              <w:divBdr>
                <w:top w:val="none" w:sz="0" w:space="0" w:color="auto"/>
                <w:left w:val="none" w:sz="0" w:space="0" w:color="auto"/>
                <w:bottom w:val="none" w:sz="0" w:space="0" w:color="auto"/>
                <w:right w:val="none" w:sz="0" w:space="0" w:color="auto"/>
              </w:divBdr>
              <w:divsChild>
                <w:div w:id="3094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6470">
      <w:bodyDiv w:val="1"/>
      <w:marLeft w:val="0"/>
      <w:marRight w:val="0"/>
      <w:marTop w:val="0"/>
      <w:marBottom w:val="0"/>
      <w:divBdr>
        <w:top w:val="none" w:sz="0" w:space="0" w:color="auto"/>
        <w:left w:val="none" w:sz="0" w:space="0" w:color="auto"/>
        <w:bottom w:val="none" w:sz="0" w:space="0" w:color="auto"/>
        <w:right w:val="none" w:sz="0" w:space="0" w:color="auto"/>
      </w:divBdr>
    </w:div>
    <w:div w:id="574514482">
      <w:bodyDiv w:val="1"/>
      <w:marLeft w:val="0"/>
      <w:marRight w:val="0"/>
      <w:marTop w:val="0"/>
      <w:marBottom w:val="0"/>
      <w:divBdr>
        <w:top w:val="none" w:sz="0" w:space="0" w:color="auto"/>
        <w:left w:val="none" w:sz="0" w:space="0" w:color="auto"/>
        <w:bottom w:val="none" w:sz="0" w:space="0" w:color="auto"/>
        <w:right w:val="none" w:sz="0" w:space="0" w:color="auto"/>
      </w:divBdr>
    </w:div>
    <w:div w:id="605887908">
      <w:bodyDiv w:val="1"/>
      <w:marLeft w:val="0"/>
      <w:marRight w:val="0"/>
      <w:marTop w:val="0"/>
      <w:marBottom w:val="0"/>
      <w:divBdr>
        <w:top w:val="none" w:sz="0" w:space="0" w:color="auto"/>
        <w:left w:val="none" w:sz="0" w:space="0" w:color="auto"/>
        <w:bottom w:val="none" w:sz="0" w:space="0" w:color="auto"/>
        <w:right w:val="none" w:sz="0" w:space="0" w:color="auto"/>
      </w:divBdr>
    </w:div>
    <w:div w:id="6827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raar24.nl/dossier/286" TargetMode="External"/><Relationship Id="rId18" Type="http://schemas.openxmlformats.org/officeDocument/2006/relationships/image" Target="media/image4.gif"/><Relationship Id="rId26" Type="http://schemas.openxmlformats.org/officeDocument/2006/relationships/hyperlink" Target="http://www.youtube.com/watch?v=pp310WNjhO8"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hyperlink" Target="http://www.ronaldvonpiekartz.nl/kis2/start.htm" TargetMode="External"/><Relationship Id="rId17" Type="http://schemas.openxmlformats.org/officeDocument/2006/relationships/image" Target="media/image3.png"/><Relationship Id="rId25" Type="http://schemas.openxmlformats.org/officeDocument/2006/relationships/hyperlink" Target="http://www.youtube.com/watch?v=sYZVQNYhDyA"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yperlink" Target="http://kunstzone.nl/magazines/kunstzone-2011/kunstzone_november_201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youtube.com/watch?v=A4XUvWwaPFI" TargetMode="Externa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hyperlink" Target="http://www.youtube.com/watch?v=apiWk8Aaj1I" TargetMode="External"/><Relationship Id="rId28" Type="http://schemas.openxmlformats.org/officeDocument/2006/relationships/hyperlink" Target="http://www.youtube.com/watch?v=lJDjt_RgHXU" TargetMode="External"/><Relationship Id="rId10" Type="http://schemas.openxmlformats.org/officeDocument/2006/relationships/footnotes" Target="footnotes.xml"/><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oosterling.nl/gesamtkw-arnhem.html" TargetMode="External"/><Relationship Id="rId22" Type="http://schemas.openxmlformats.org/officeDocument/2006/relationships/hyperlink" Target="http://www.symbio6.nl/hoeden-bono.php" TargetMode="External"/><Relationship Id="rId27" Type="http://schemas.openxmlformats.org/officeDocument/2006/relationships/hyperlink" Target="http://www.youtube.com/watch?v=GkNEm1lmT5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822c269e-04c0-4549-b2df-5c5aa5c1c2fa">
      <Value>6</Value>
      <Value>27</Value>
      <Value>101</Value>
    </TaxCatchAll>
    <SLHProgramTaxHTField0 xmlns="fedca3dc-136f-49f6-bc90-04156e14a18d">
      <Terms xmlns="http://schemas.microsoft.com/office/infopath/2007/PartnerControls">
        <TermInfo xmlns="http://schemas.microsoft.com/office/infopath/2007/PartnerControls">
          <TermName xmlns="http://schemas.microsoft.com/office/infopath/2007/PartnerControls">Alle trajecten</TermName>
          <TermId xmlns="http://schemas.microsoft.com/office/infopath/2007/PartnerControls">e1229165-bd6b-4850-aa6a-f4bb3f6c16a1</TermId>
        </TermInfo>
      </Terms>
    </SLHProgramTaxHTField0>
    <SLHCollegeYearTaxHTField0 xmlns="fedca3dc-136f-49f6-bc90-04156e14a18d">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e416cf8c-33a8-4a52-a0c3-04d984c4e0a2</TermId>
        </TermInfo>
      </Terms>
    </SLHCollegeYearTaxHTField0>
    <SLHCourseTaxHTField0 xmlns="fedca3dc-136f-49f6-bc90-04156e14a18d">
      <Terms xmlns="http://schemas.microsoft.com/office/infopath/2007/PartnerControls">
        <TermInfo xmlns="http://schemas.microsoft.com/office/infopath/2007/PartnerControls">
          <TermName xmlns="http://schemas.microsoft.com/office/infopath/2007/PartnerControls">KO</TermName>
          <TermId xmlns="http://schemas.microsoft.com/office/infopath/2007/PartnerControls">5789d36d-e002-46f8-ad3a-80cea1a93f9d</TermId>
        </TermInfo>
      </Terms>
    </SLHCours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BT)" ma:contentTypeID="0x01010031BBD8FEB6064515A391AE3BF446049800B5BEC3077C9B8C4FA2161A1DCD403C7C" ma:contentTypeVersion="2" ma:contentTypeDescription="Document met metadata: collegejaar, traject en vak." ma:contentTypeScope="" ma:versionID="cbd9547ff38634d43be541b6699714d6">
  <xsd:schema xmlns:xsd="http://www.w3.org/2001/XMLSchema" xmlns:xs="http://www.w3.org/2001/XMLSchema" xmlns:p="http://schemas.microsoft.com/office/2006/metadata/properties" xmlns:ns2="fedca3dc-136f-49f6-bc90-04156e14a18d" xmlns:ns3="822c269e-04c0-4549-b2df-5c5aa5c1c2fa" targetNamespace="http://schemas.microsoft.com/office/2006/metadata/properties" ma:root="true" ma:fieldsID="b2a9b0cfeaeba37ead042f43397b03dd" ns2:_="" ns3:_="">
    <xsd:import namespace="fedca3dc-136f-49f6-bc90-04156e14a18d"/>
    <xsd:import namespace="822c269e-04c0-4549-b2df-5c5aa5c1c2fa"/>
    <xsd:element name="properties">
      <xsd:complexType>
        <xsd:sequence>
          <xsd:element name="documentManagement">
            <xsd:complexType>
              <xsd:all>
                <xsd:element ref="ns2:SLHCollegeYearTaxHTField0" minOccurs="0"/>
                <xsd:element ref="ns2:SLHProgramTaxHTField0" minOccurs="0"/>
                <xsd:element ref="ns2:SLHCours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3dc-136f-49f6-bc90-04156e14a18d" elementFormDefault="qualified">
    <xsd:import namespace="http://schemas.microsoft.com/office/2006/documentManagement/types"/>
    <xsd:import namespace="http://schemas.microsoft.com/office/infopath/2007/PartnerControls"/>
    <xsd:element name="SLHCollegeYearTaxHTField0" ma:index="11" nillable="true" ma:taxonomy="true" ma:internalName="SLHCollegeYearTaxHTField0" ma:taxonomyFieldName="SLHCollegeYear" ma:displayName="Collegejaar" ma:default="101;#2013-2014|e416cf8c-33a8-4a52-a0c3-04d984c4e0a2" ma:fieldId="{f7198377-9275-40a6-9d6c-18d5997ad401}" ma:sspId="895c87c4-944e-4dfc-833f-02fcb45b5d62" ma:termSetId="179098e4-dc8b-427f-bcd4-e121e8e4bca6" ma:anchorId="00000000-0000-0000-0000-000000000000" ma:open="false" ma:isKeyword="false">
      <xsd:complexType>
        <xsd:sequence>
          <xsd:element ref="pc:Terms" minOccurs="0" maxOccurs="1"/>
        </xsd:sequence>
      </xsd:complexType>
    </xsd:element>
    <xsd:element name="SLHProgramTaxHTField0" ma:index="12" nillable="true" ma:taxonomy="true" ma:internalName="SLHProgramTaxHTField0" ma:taxonomyFieldName="SLHProgram" ma:displayName="Traject" ma:fieldId="{f7198377-9275-40a6-9d6c-18d5997ad402}" ma:sspId="895c87c4-944e-4dfc-833f-02fcb45b5d62" ma:termSetId="00956c27-9acc-41e1-a4ca-636242d99774" ma:anchorId="00000000-0000-0000-0000-000000000000" ma:open="false" ma:isKeyword="false">
      <xsd:complexType>
        <xsd:sequence>
          <xsd:element ref="pc:Terms" minOccurs="0" maxOccurs="1"/>
        </xsd:sequence>
      </xsd:complexType>
    </xsd:element>
    <xsd:element name="SLHCourseTaxHTField0" ma:index="13" nillable="true" ma:taxonomy="true" ma:internalName="SLHCourseTaxHTField0" ma:taxonomyFieldName="SLHCourse" ma:displayName="Vak" ma:fieldId="{f7198377-9275-40a6-9d6c-18d5997ad403}" ma:sspId="895c87c4-944e-4dfc-833f-02fcb45b5d62" ma:termSetId="1fb71a80-3bb4-467e-b7f7-12dcddd229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c269e-04c0-4549-b2df-5c5aa5c1c2fa"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63c55461-6fe3-49e8-b607-2e865b82d000}" ma:internalName="TaxCatchAll" ma:showField="CatchAllData" ma:web="822c269e-04c0-4549-b2df-5c5aa5c1c2f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3c55461-6fe3-49e8-b607-2e865b82d000}" ma:internalName="TaxCatchAllLabel" ma:readOnly="true" ma:showField="CatchAllDataLabel" ma:web="822c269e-04c0-4549-b2df-5c5aa5c1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21DF-ACB4-4C44-AB81-007305A3E5A1}">
  <ds:schemaRefs>
    <ds:schemaRef ds:uri="fedca3dc-136f-49f6-bc90-04156e14a18d"/>
    <ds:schemaRef ds:uri="822c269e-04c0-4549-b2df-5c5aa5c1c2fa"/>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D2902DA-F4C3-4298-A8F0-2270A091F5A9}">
  <ds:schemaRefs>
    <ds:schemaRef ds:uri="http://schemas.microsoft.com/sharepoint/v3/contenttype/forms"/>
  </ds:schemaRefs>
</ds:datastoreItem>
</file>

<file path=customXml/itemProps3.xml><?xml version="1.0" encoding="utf-8"?>
<ds:datastoreItem xmlns:ds="http://schemas.openxmlformats.org/officeDocument/2006/customXml" ds:itemID="{D3CC4E8B-EC18-43F4-90D1-2C30003E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3dc-136f-49f6-bc90-04156e14a18d"/>
    <ds:schemaRef ds:uri="822c269e-04c0-4549-b2df-5c5aa5c1c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AFC45-5A9C-492B-97F8-426C15DA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1423</Words>
  <Characters>10296</Characters>
  <Application>Microsoft Office Word</Application>
  <DocSecurity>0</DocSecurity>
  <Lines>411</Lines>
  <Paragraphs>172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Projectweek Kunstvakken en Nederlands</vt:lpstr>
      <vt:lpstr>Projectweek Kunstvakken en Nederlands</vt:lpstr>
    </vt:vector>
  </TitlesOfParts>
  <Company>Edith Stein OCT</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Projectweek Kunstvakken en Nederlands</dc:title>
  <dc:subject>format</dc:subject>
  <dc:creator>ICT</dc:creator>
  <cp:lastModifiedBy>Ronald von Piekartz</cp:lastModifiedBy>
  <cp:revision>2</cp:revision>
  <cp:lastPrinted>2014-01-08T11:50:00Z</cp:lastPrinted>
  <dcterms:created xsi:type="dcterms:W3CDTF">2015-01-20T11:58:00Z</dcterms:created>
  <dcterms:modified xsi:type="dcterms:W3CDTF">2015-01-20T11:58:00Z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0x01010031BBD8FEB6064515A391AE3BF446049800B5BEC3077C9B8C4FA2161A1DCD403C7C</vt:lpwstr>
  </property>
  <property fmtid="{D5CDD505-2E9C-101B-9397-08002B2CF9AE}" pid="3" name="Collegejaar">
    <vt:lpwstr>4</vt:lpwstr>
  </property>
  <property fmtid="{D5CDD505-2E9C-101B-9397-08002B2CF9AE}" pid="4" name="Traject">
    <vt:lpwstr>5</vt:lpwstr>
  </property>
  <property fmtid="{D5CDD505-2E9C-101B-9397-08002B2CF9AE}" pid="5" name="Order">
    <vt:r8>100</vt:r8>
  </property>
  <property fmtid="{D5CDD505-2E9C-101B-9397-08002B2CF9AE}" pid="6" name="xd_ProgID">
    <vt:lpwstr/>
  </property>
  <property fmtid="{D5CDD505-2E9C-101B-9397-08002B2CF9AE}" pid="7" name="TemplateUrl">
    <vt:lpwstr/>
  </property>
  <property fmtid="{D5CDD505-2E9C-101B-9397-08002B2CF9AE}" pid="8" name="SLHCollegeYear">
    <vt:lpwstr>101;#2013-2014|e416cf8c-33a8-4a52-a0c3-04d984c4e0a2</vt:lpwstr>
  </property>
  <property fmtid="{D5CDD505-2E9C-101B-9397-08002B2CF9AE}" pid="9" name="SLHProgram">
    <vt:lpwstr>6;#Alle trajecten|e1229165-bd6b-4850-aa6a-f4bb3f6c16a1</vt:lpwstr>
  </property>
  <property fmtid="{D5CDD505-2E9C-101B-9397-08002B2CF9AE}" pid="10" name="SLHCourse">
    <vt:lpwstr>27;#KO|5789d36d-e002-46f8-ad3a-80cea1a93f9d</vt:lpwstr>
  </property>
</Properties>
</file>